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3328B" w14:textId="33E2354C" w:rsidR="009F0A01" w:rsidRPr="002959C1" w:rsidRDefault="009F0A01" w:rsidP="00506B50">
      <w:pPr>
        <w:rPr>
          <w:rFonts w:ascii="Times New Roman" w:hAnsi="Times New Roman" w:cs="Times New Roman"/>
          <w:b/>
          <w:szCs w:val="24"/>
        </w:rPr>
      </w:pPr>
      <w:r w:rsidRPr="002959C1">
        <w:rPr>
          <w:rFonts w:ascii="Times New Roman" w:hAnsi="Times New Roman" w:cs="Times New Roman"/>
          <w:b/>
          <w:szCs w:val="24"/>
        </w:rPr>
        <w:t xml:space="preserve">CISC </w:t>
      </w:r>
      <w:r w:rsidR="003817F6">
        <w:rPr>
          <w:rFonts w:ascii="Times New Roman" w:hAnsi="Times New Roman" w:cs="Times New Roman"/>
          <w:b/>
          <w:szCs w:val="24"/>
        </w:rPr>
        <w:t xml:space="preserve">Virtual </w:t>
      </w:r>
      <w:r w:rsidRPr="002959C1">
        <w:rPr>
          <w:rFonts w:ascii="Times New Roman" w:hAnsi="Times New Roman" w:cs="Times New Roman"/>
          <w:b/>
          <w:szCs w:val="24"/>
        </w:rPr>
        <w:t>Board Meeting</w:t>
      </w:r>
    </w:p>
    <w:p w14:paraId="3E96EB4B" w14:textId="77777777" w:rsidR="009F0A01" w:rsidRPr="002959C1" w:rsidRDefault="00C42F36" w:rsidP="009F0A01">
      <w:pPr>
        <w:ind w:left="360"/>
        <w:rPr>
          <w:rFonts w:ascii="Times New Roman" w:hAnsi="Times New Roman" w:cs="Times New Roman"/>
          <w:szCs w:val="24"/>
        </w:rPr>
      </w:pPr>
      <w:r w:rsidRPr="002959C1">
        <w:rPr>
          <w:rFonts w:ascii="Times New Roman" w:hAnsi="Times New Roman" w:cs="Times New Roman"/>
          <w:szCs w:val="24"/>
        </w:rPr>
        <w:t>Thursday</w:t>
      </w:r>
      <w:r w:rsidR="00FB14A4" w:rsidRPr="002959C1">
        <w:rPr>
          <w:rFonts w:ascii="Times New Roman" w:hAnsi="Times New Roman" w:cs="Times New Roman"/>
          <w:szCs w:val="24"/>
        </w:rPr>
        <w:t xml:space="preserve">, </w:t>
      </w:r>
      <w:r w:rsidR="00114C25">
        <w:rPr>
          <w:rFonts w:ascii="Times New Roman" w:hAnsi="Times New Roman" w:cs="Times New Roman"/>
          <w:szCs w:val="24"/>
        </w:rPr>
        <w:t>May 13</w:t>
      </w:r>
      <w:r w:rsidR="004C25F0">
        <w:rPr>
          <w:rFonts w:ascii="Times New Roman" w:hAnsi="Times New Roman" w:cs="Times New Roman"/>
          <w:szCs w:val="24"/>
        </w:rPr>
        <w:t>, 2021</w:t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9F0A01" w:rsidRPr="002959C1">
        <w:rPr>
          <w:rFonts w:ascii="Times New Roman" w:hAnsi="Times New Roman" w:cs="Times New Roman"/>
          <w:szCs w:val="24"/>
        </w:rPr>
        <w:softHyphen/>
      </w:r>
      <w:r w:rsidR="00F35ED3">
        <w:rPr>
          <w:rFonts w:ascii="Times New Roman" w:hAnsi="Times New Roman" w:cs="Times New Roman"/>
          <w:szCs w:val="24"/>
        </w:rPr>
        <w:t xml:space="preserve"> – 0905 - 1105</w:t>
      </w:r>
    </w:p>
    <w:p w14:paraId="07E9DCD6" w14:textId="4C54029D" w:rsidR="007D5E70" w:rsidRDefault="007D5E70" w:rsidP="009F0A01">
      <w:pPr>
        <w:keepNext/>
        <w:ind w:left="360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90"/>
      </w:tblGrid>
      <w:tr w:rsidR="00C60E25" w14:paraId="2616F17D" w14:textId="77777777" w:rsidTr="00D42968">
        <w:tc>
          <w:tcPr>
            <w:tcW w:w="4675" w:type="dxa"/>
          </w:tcPr>
          <w:p w14:paraId="24AFA266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 MEMBERS PRESENT:</w:t>
            </w:r>
          </w:p>
        </w:tc>
        <w:tc>
          <w:tcPr>
            <w:tcW w:w="4675" w:type="dxa"/>
          </w:tcPr>
          <w:p w14:paraId="7364A35E" w14:textId="2145EC00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Dean Davis, JeffCo </w:t>
            </w:r>
          </w:p>
          <w:p w14:paraId="76DC3E10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Frank Acosta, Brighton PD</w:t>
            </w:r>
          </w:p>
          <w:p w14:paraId="7A45ED5C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Gary Creager, Broomfield</w:t>
            </w:r>
          </w:p>
          <w:p w14:paraId="67AFE4DF" w14:textId="6917FAF8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Sean Mandel, Colorado Springs PD</w:t>
            </w:r>
          </w:p>
          <w:p w14:paraId="61EC21FE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 Saunier, Denver PD</w:t>
            </w:r>
          </w:p>
          <w:p w14:paraId="3AE0E517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 Andrist, CBI</w:t>
            </w:r>
          </w:p>
          <w:p w14:paraId="60C178B2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Schoepflin, Commerce City</w:t>
            </w:r>
          </w:p>
          <w:p w14:paraId="79404098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Jared Rowlison, ACSO</w:t>
            </w:r>
          </w:p>
          <w:p w14:paraId="30FAF1B1" w14:textId="77777777" w:rsidR="00C60E25" w:rsidRPr="00CD3786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Jodi Malpass, JeffComm 911</w:t>
            </w:r>
          </w:p>
        </w:tc>
      </w:tr>
      <w:tr w:rsidR="00C60E25" w14:paraId="6489C49D" w14:textId="77777777" w:rsidTr="00D42968">
        <w:tc>
          <w:tcPr>
            <w:tcW w:w="4675" w:type="dxa"/>
          </w:tcPr>
          <w:p w14:paraId="593B083F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ATTENDEES PRESENT:</w:t>
            </w:r>
          </w:p>
        </w:tc>
        <w:tc>
          <w:tcPr>
            <w:tcW w:w="4675" w:type="dxa"/>
          </w:tcPr>
          <w:p w14:paraId="48B84FCC" w14:textId="4C9E895D" w:rsidR="00C60E25" w:rsidRDefault="003817F6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</w:t>
            </w:r>
            <w:r w:rsidR="00C60E25" w:rsidRPr="00CD3786">
              <w:rPr>
                <w:rFonts w:ascii="Times New Roman" w:hAnsi="Times New Roman" w:cs="Times New Roman"/>
              </w:rPr>
              <w:t xml:space="preserve"> Shipley</w:t>
            </w:r>
            <w:r w:rsidR="00C60E25">
              <w:rPr>
                <w:rFonts w:ascii="Times New Roman" w:hAnsi="Times New Roman" w:cs="Times New Roman"/>
              </w:rPr>
              <w:t>, CISC Manager (CM)</w:t>
            </w:r>
          </w:p>
          <w:p w14:paraId="61DA2910" w14:textId="77777777" w:rsidR="00C60E25" w:rsidRPr="00CD3786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Tharp, CISC Legal Counsel</w:t>
            </w:r>
          </w:p>
          <w:p w14:paraId="0966307E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CD3786">
              <w:rPr>
                <w:rFonts w:ascii="Times New Roman" w:hAnsi="Times New Roman" w:cs="Times New Roman"/>
              </w:rPr>
              <w:t>Amanda Johnson</w:t>
            </w:r>
            <w:r>
              <w:rPr>
                <w:rFonts w:ascii="Times New Roman" w:hAnsi="Times New Roman" w:cs="Times New Roman"/>
              </w:rPr>
              <w:t>, CISC Admin. Assistant</w:t>
            </w:r>
          </w:p>
          <w:p w14:paraId="305F17E8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4037E5">
              <w:rPr>
                <w:rFonts w:ascii="Times New Roman" w:hAnsi="Times New Roman" w:cs="Times New Roman"/>
              </w:rPr>
              <w:t>John Pickard,</w:t>
            </w:r>
            <w:r>
              <w:rPr>
                <w:rFonts w:ascii="Times New Roman" w:hAnsi="Times New Roman" w:cs="Times New Roman"/>
              </w:rPr>
              <w:t xml:space="preserve"> Lakewood PD</w:t>
            </w:r>
          </w:p>
          <w:p w14:paraId="4B24F9B8" w14:textId="56C148DC" w:rsidR="00C60E25" w:rsidRDefault="003817F6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Schmi</w:t>
            </w:r>
            <w:r w:rsidR="00C60E25">
              <w:rPr>
                <w:rFonts w:ascii="Times New Roman" w:hAnsi="Times New Roman" w:cs="Times New Roman"/>
              </w:rPr>
              <w:t>t, NCIS/LInX</w:t>
            </w:r>
          </w:p>
          <w:p w14:paraId="648CEAE6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Katherine Feis, Cornerstone Bookkeeping</w:t>
            </w:r>
          </w:p>
          <w:p w14:paraId="0D1C5858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Miklosi, Bridge Consulting</w:t>
            </w:r>
          </w:p>
          <w:p w14:paraId="1375D2D5" w14:textId="77777777" w:rsidR="00C60E25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Joe Houston, Lexis Nexis</w:t>
            </w:r>
          </w:p>
          <w:p w14:paraId="022BC74F" w14:textId="3B39614A" w:rsidR="00C60E25" w:rsidRPr="00CD3786" w:rsidRDefault="00C60E25" w:rsidP="00D42968">
            <w:pPr>
              <w:keepNext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 Thomet, OSI</w:t>
            </w:r>
          </w:p>
        </w:tc>
      </w:tr>
    </w:tbl>
    <w:p w14:paraId="0BA6D864" w14:textId="77777777" w:rsidR="0082764A" w:rsidRDefault="0082764A" w:rsidP="009F0A01">
      <w:pPr>
        <w:keepNext/>
        <w:ind w:left="360"/>
        <w:rPr>
          <w:rFonts w:ascii="Times New Roman" w:hAnsi="Times New Roman" w:cs="Times New Roman"/>
          <w:b/>
          <w:szCs w:val="24"/>
        </w:rPr>
      </w:pPr>
    </w:p>
    <w:p w14:paraId="2A482838" w14:textId="01AB2A1D" w:rsidR="004C25F0" w:rsidRPr="00487920" w:rsidRDefault="005F5097" w:rsidP="00487920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2959C1">
        <w:rPr>
          <w:rFonts w:ascii="Times New Roman" w:hAnsi="Times New Roman" w:cs="Times New Roman"/>
          <w:szCs w:val="24"/>
        </w:rPr>
        <w:t>Roll Call</w:t>
      </w:r>
      <w:r w:rsidR="00487920">
        <w:rPr>
          <w:rFonts w:ascii="Times New Roman" w:hAnsi="Times New Roman" w:cs="Times New Roman"/>
          <w:szCs w:val="24"/>
        </w:rPr>
        <w:t>/Welcome</w:t>
      </w:r>
      <w:r w:rsidR="00FC69D1">
        <w:rPr>
          <w:rFonts w:ascii="Times New Roman" w:hAnsi="Times New Roman" w:cs="Times New Roman"/>
          <w:szCs w:val="24"/>
        </w:rPr>
        <w:t xml:space="preserve"> </w:t>
      </w:r>
    </w:p>
    <w:p w14:paraId="5A540AC7" w14:textId="77777777" w:rsidR="003817F6" w:rsidRDefault="006A1816" w:rsidP="002F7FB5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487920">
        <w:rPr>
          <w:rFonts w:ascii="Times New Roman" w:hAnsi="Times New Roman" w:cs="Times New Roman"/>
          <w:szCs w:val="24"/>
        </w:rPr>
        <w:t>Consent Agenda</w:t>
      </w:r>
      <w:r w:rsidR="002F7FB5">
        <w:rPr>
          <w:rFonts w:ascii="Times New Roman" w:hAnsi="Times New Roman" w:cs="Times New Roman"/>
          <w:szCs w:val="24"/>
        </w:rPr>
        <w:t xml:space="preserve">: </w:t>
      </w:r>
    </w:p>
    <w:p w14:paraId="52103D68" w14:textId="77777777" w:rsidR="003817F6" w:rsidRDefault="003817F6" w:rsidP="003817F6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Financial Report</w:t>
      </w:r>
    </w:p>
    <w:p w14:paraId="3DFEF782" w14:textId="77777777" w:rsidR="003817F6" w:rsidRDefault="003817F6" w:rsidP="003817F6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Executive Director Update</w:t>
      </w:r>
    </w:p>
    <w:p w14:paraId="3D3C4E0E" w14:textId="77777777" w:rsidR="003817F6" w:rsidRDefault="003817F6" w:rsidP="003817F6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Industry Provider Update</w:t>
      </w:r>
    </w:p>
    <w:p w14:paraId="785C1A1A" w14:textId="77777777" w:rsidR="003817F6" w:rsidRDefault="003817F6" w:rsidP="003817F6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Membership Update</w:t>
      </w:r>
    </w:p>
    <w:p w14:paraId="1B623E5A" w14:textId="27181CE7" w:rsidR="00005A3C" w:rsidRPr="000F0098" w:rsidRDefault="003817F6" w:rsidP="00005A3C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Motion to accept by Director Rowlison, second b</w:t>
      </w:r>
      <w:r w:rsidR="003708C5">
        <w:rPr>
          <w:rFonts w:ascii="Times New Roman" w:hAnsi="Times New Roman" w:cs="Times New Roman"/>
          <w:szCs w:val="24"/>
        </w:rPr>
        <w:t>y Director Mandel. Motion passed</w:t>
      </w:r>
      <w:r>
        <w:rPr>
          <w:rFonts w:ascii="Times New Roman" w:hAnsi="Times New Roman" w:cs="Times New Roman"/>
          <w:szCs w:val="24"/>
        </w:rPr>
        <w:t xml:space="preserve"> by unanimous vote.  </w:t>
      </w:r>
    </w:p>
    <w:p w14:paraId="21A7FBC3" w14:textId="77777777" w:rsidR="003B5AD7" w:rsidRPr="000F0098" w:rsidRDefault="003B5AD7" w:rsidP="003B5AD7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LInX Update</w:t>
      </w:r>
    </w:p>
    <w:p w14:paraId="44721F5D" w14:textId="526AA0BB" w:rsidR="003B5AD7" w:rsidRPr="000F0098" w:rsidRDefault="003B5AD7" w:rsidP="003B5AD7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LInX Busines</w:t>
      </w:r>
      <w:r w:rsidR="006601E7">
        <w:rPr>
          <w:rFonts w:ascii="Times New Roman" w:hAnsi="Times New Roman" w:cs="Times New Roman"/>
          <w:szCs w:val="24"/>
        </w:rPr>
        <w:t>s: a</w:t>
      </w:r>
      <w:r w:rsidR="009E4685">
        <w:rPr>
          <w:rFonts w:ascii="Times New Roman" w:hAnsi="Times New Roman" w:cs="Times New Roman"/>
          <w:szCs w:val="24"/>
        </w:rPr>
        <w:t>udit is concluding, no real issues. Requests for training are ongoing – contact Sue</w:t>
      </w:r>
      <w:r w:rsidR="003817F6">
        <w:rPr>
          <w:rFonts w:ascii="Times New Roman" w:hAnsi="Times New Roman" w:cs="Times New Roman"/>
          <w:szCs w:val="24"/>
        </w:rPr>
        <w:t xml:space="preserve"> Schmit</w:t>
      </w:r>
      <w:r w:rsidR="009E4685">
        <w:rPr>
          <w:rFonts w:ascii="Times New Roman" w:hAnsi="Times New Roman" w:cs="Times New Roman"/>
          <w:szCs w:val="24"/>
        </w:rPr>
        <w:t xml:space="preserve"> if your users need new training/refresher.</w:t>
      </w:r>
    </w:p>
    <w:p w14:paraId="60D81E58" w14:textId="7793BD3D" w:rsidR="009E4685" w:rsidRDefault="006601E7" w:rsidP="00E81E1F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Lexis Nexis Update: </w:t>
      </w:r>
      <w:r w:rsidR="009E4685">
        <w:rPr>
          <w:rFonts w:ascii="Times New Roman" w:hAnsi="Times New Roman" w:cs="Times New Roman"/>
          <w:szCs w:val="24"/>
        </w:rPr>
        <w:t xml:space="preserve">Facial recognition – </w:t>
      </w:r>
      <w:r w:rsidR="00E3352E">
        <w:rPr>
          <w:rFonts w:ascii="Times New Roman" w:hAnsi="Times New Roman" w:cs="Times New Roman"/>
          <w:szCs w:val="24"/>
        </w:rPr>
        <w:t xml:space="preserve">The service is </w:t>
      </w:r>
      <w:r w:rsidR="009E4685">
        <w:rPr>
          <w:rFonts w:ascii="Times New Roman" w:hAnsi="Times New Roman" w:cs="Times New Roman"/>
          <w:szCs w:val="24"/>
        </w:rPr>
        <w:t xml:space="preserve">not coming back anytime soon. </w:t>
      </w:r>
    </w:p>
    <w:p w14:paraId="0AE02292" w14:textId="09C9C106" w:rsidR="004C25F0" w:rsidRPr="000F0098" w:rsidRDefault="006601E7" w:rsidP="009E4685">
      <w:pPr>
        <w:pStyle w:val="ListParagraph"/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ZetX</w:t>
      </w:r>
      <w:r w:rsidR="004C25F0" w:rsidRPr="000F0098">
        <w:rPr>
          <w:rFonts w:ascii="Times New Roman" w:hAnsi="Times New Roman" w:cs="Times New Roman"/>
          <w:szCs w:val="24"/>
        </w:rPr>
        <w:t xml:space="preserve"> </w:t>
      </w:r>
      <w:r w:rsidR="009E4685">
        <w:rPr>
          <w:rFonts w:ascii="Times New Roman" w:hAnsi="Times New Roman" w:cs="Times New Roman"/>
          <w:szCs w:val="24"/>
        </w:rPr>
        <w:t xml:space="preserve">– acquired by Lexis Nexis – </w:t>
      </w:r>
      <w:r w:rsidR="003817F6">
        <w:rPr>
          <w:rFonts w:ascii="Times New Roman" w:hAnsi="Times New Roman" w:cs="Times New Roman"/>
          <w:szCs w:val="24"/>
        </w:rPr>
        <w:t xml:space="preserve">they are a </w:t>
      </w:r>
      <w:r w:rsidR="009E4685">
        <w:rPr>
          <w:rFonts w:ascii="Times New Roman" w:hAnsi="Times New Roman" w:cs="Times New Roman"/>
          <w:szCs w:val="24"/>
        </w:rPr>
        <w:t xml:space="preserve">cell phone </w:t>
      </w:r>
      <w:r w:rsidR="00E3352E">
        <w:rPr>
          <w:rFonts w:ascii="Times New Roman" w:hAnsi="Times New Roman" w:cs="Times New Roman"/>
          <w:szCs w:val="24"/>
        </w:rPr>
        <w:t xml:space="preserve">data </w:t>
      </w:r>
      <w:r w:rsidR="009E4685">
        <w:rPr>
          <w:rFonts w:ascii="Times New Roman" w:hAnsi="Times New Roman" w:cs="Times New Roman"/>
          <w:szCs w:val="24"/>
        </w:rPr>
        <w:t xml:space="preserve">analytic service provider; </w:t>
      </w:r>
      <w:r w:rsidR="00E3352E">
        <w:rPr>
          <w:rFonts w:ascii="Times New Roman" w:hAnsi="Times New Roman" w:cs="Times New Roman"/>
          <w:szCs w:val="24"/>
        </w:rPr>
        <w:t>A L</w:t>
      </w:r>
      <w:r w:rsidR="003817F6">
        <w:rPr>
          <w:rFonts w:ascii="Times New Roman" w:hAnsi="Times New Roman" w:cs="Times New Roman"/>
          <w:szCs w:val="24"/>
        </w:rPr>
        <w:t xml:space="preserve">exis Nexis regional </w:t>
      </w:r>
      <w:r w:rsidR="009E4685">
        <w:rPr>
          <w:rFonts w:ascii="Times New Roman" w:hAnsi="Times New Roman" w:cs="Times New Roman"/>
          <w:szCs w:val="24"/>
        </w:rPr>
        <w:t>webinar in June</w:t>
      </w:r>
      <w:r w:rsidR="003817F6">
        <w:rPr>
          <w:rFonts w:ascii="Times New Roman" w:hAnsi="Times New Roman" w:cs="Times New Roman"/>
          <w:szCs w:val="24"/>
        </w:rPr>
        <w:t xml:space="preserve"> will explain the value of the acquisition.</w:t>
      </w:r>
      <w:r w:rsidR="009E4685">
        <w:rPr>
          <w:rFonts w:ascii="Times New Roman" w:hAnsi="Times New Roman" w:cs="Times New Roman"/>
          <w:szCs w:val="24"/>
        </w:rPr>
        <w:t xml:space="preserve"> </w:t>
      </w:r>
    </w:p>
    <w:p w14:paraId="539AF721" w14:textId="29F8076F" w:rsidR="00E81E1F" w:rsidRPr="000F0098" w:rsidRDefault="00E81E1F" w:rsidP="00E81E1F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New Business</w:t>
      </w:r>
      <w:r w:rsidR="00A01A33" w:rsidRPr="000F0098">
        <w:rPr>
          <w:rFonts w:ascii="Times New Roman" w:hAnsi="Times New Roman" w:cs="Times New Roman"/>
          <w:szCs w:val="24"/>
        </w:rPr>
        <w:t>:</w:t>
      </w:r>
    </w:p>
    <w:p w14:paraId="6FCD67A5" w14:textId="77777777" w:rsidR="003817F6" w:rsidRDefault="00A01A33" w:rsidP="007D5E70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Executive Committee Selection</w:t>
      </w:r>
      <w:r w:rsidR="00DA5FFF">
        <w:rPr>
          <w:rFonts w:ascii="Times New Roman" w:hAnsi="Times New Roman" w:cs="Times New Roman"/>
          <w:szCs w:val="24"/>
        </w:rPr>
        <w:t xml:space="preserve">: nominations made, </w:t>
      </w:r>
      <w:r w:rsidR="003817F6">
        <w:rPr>
          <w:rFonts w:ascii="Times New Roman" w:hAnsi="Times New Roman" w:cs="Times New Roman"/>
          <w:szCs w:val="24"/>
        </w:rPr>
        <w:t xml:space="preserve">Results </w:t>
      </w:r>
      <w:r w:rsidR="00DA5FFF">
        <w:rPr>
          <w:rFonts w:ascii="Times New Roman" w:hAnsi="Times New Roman" w:cs="Times New Roman"/>
          <w:szCs w:val="24"/>
        </w:rPr>
        <w:t>effec</w:t>
      </w:r>
      <w:r w:rsidR="003817F6">
        <w:rPr>
          <w:rFonts w:ascii="Times New Roman" w:hAnsi="Times New Roman" w:cs="Times New Roman"/>
          <w:szCs w:val="24"/>
        </w:rPr>
        <w:t xml:space="preserve">tive immediately </w:t>
      </w:r>
    </w:p>
    <w:p w14:paraId="432991B3" w14:textId="2CC755BF" w:rsidR="003817F6" w:rsidRDefault="003817F6" w:rsidP="003817F6">
      <w:pPr>
        <w:pStyle w:val="ListParagraph"/>
        <w:numPr>
          <w:ilvl w:val="2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3817F6">
        <w:rPr>
          <w:rFonts w:ascii="Times New Roman" w:hAnsi="Times New Roman" w:cs="Times New Roman"/>
          <w:b/>
          <w:szCs w:val="24"/>
        </w:rPr>
        <w:t>Brad Heyde</w:t>
      </w:r>
      <w:r w:rsidRPr="003817F6">
        <w:rPr>
          <w:rFonts w:ascii="Times New Roman" w:hAnsi="Times New Roman" w:cs="Times New Roman"/>
          <w:szCs w:val="24"/>
        </w:rPr>
        <w:t>n</w:t>
      </w:r>
      <w:r>
        <w:rPr>
          <w:rFonts w:ascii="Times New Roman" w:hAnsi="Times New Roman" w:cs="Times New Roman"/>
          <w:szCs w:val="24"/>
        </w:rPr>
        <w:t>,</w:t>
      </w:r>
      <w:r w:rsidRPr="003817F6">
        <w:rPr>
          <w:rFonts w:ascii="Times New Roman" w:hAnsi="Times New Roman" w:cs="Times New Roman"/>
          <w:szCs w:val="24"/>
        </w:rPr>
        <w:t xml:space="preserve"> </w:t>
      </w:r>
      <w:r w:rsidR="00DA5FFF" w:rsidRPr="003817F6">
        <w:rPr>
          <w:rFonts w:ascii="Times New Roman" w:hAnsi="Times New Roman" w:cs="Times New Roman"/>
          <w:szCs w:val="24"/>
        </w:rPr>
        <w:t xml:space="preserve">Chair, </w:t>
      </w:r>
    </w:p>
    <w:p w14:paraId="14D864EA" w14:textId="77777777" w:rsidR="003817F6" w:rsidRDefault="00DA5FFF" w:rsidP="003817F6">
      <w:pPr>
        <w:pStyle w:val="ListParagraph"/>
        <w:numPr>
          <w:ilvl w:val="2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3817F6">
        <w:rPr>
          <w:rFonts w:ascii="Times New Roman" w:hAnsi="Times New Roman" w:cs="Times New Roman"/>
          <w:b/>
          <w:szCs w:val="24"/>
        </w:rPr>
        <w:t>Chris Andrist</w:t>
      </w:r>
      <w:r w:rsidR="003817F6">
        <w:rPr>
          <w:rFonts w:ascii="Times New Roman" w:hAnsi="Times New Roman" w:cs="Times New Roman"/>
          <w:szCs w:val="24"/>
        </w:rPr>
        <w:t xml:space="preserve">, </w:t>
      </w:r>
      <w:r w:rsidRPr="003817F6">
        <w:rPr>
          <w:rFonts w:ascii="Times New Roman" w:hAnsi="Times New Roman" w:cs="Times New Roman"/>
          <w:szCs w:val="24"/>
        </w:rPr>
        <w:t>V</w:t>
      </w:r>
      <w:r w:rsidR="003817F6">
        <w:rPr>
          <w:rFonts w:ascii="Times New Roman" w:hAnsi="Times New Roman" w:cs="Times New Roman"/>
          <w:szCs w:val="24"/>
        </w:rPr>
        <w:t xml:space="preserve">ice Chair, </w:t>
      </w:r>
    </w:p>
    <w:p w14:paraId="3F64BD19" w14:textId="6F5B18EE" w:rsidR="003817F6" w:rsidRPr="003817F6" w:rsidRDefault="003817F6" w:rsidP="003817F6">
      <w:pPr>
        <w:pStyle w:val="ListParagraph"/>
        <w:numPr>
          <w:ilvl w:val="2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3817F6">
        <w:rPr>
          <w:rFonts w:ascii="Times New Roman" w:hAnsi="Times New Roman" w:cs="Times New Roman"/>
          <w:b/>
          <w:szCs w:val="24"/>
        </w:rPr>
        <w:t>Frank Acosta</w:t>
      </w:r>
      <w:r>
        <w:rPr>
          <w:rFonts w:ascii="Times New Roman" w:hAnsi="Times New Roman" w:cs="Times New Roman"/>
          <w:szCs w:val="24"/>
        </w:rPr>
        <w:t xml:space="preserve">, </w:t>
      </w:r>
      <w:r w:rsidR="00DA5FFF" w:rsidRPr="003817F6">
        <w:rPr>
          <w:rFonts w:ascii="Times New Roman" w:hAnsi="Times New Roman" w:cs="Times New Roman"/>
          <w:szCs w:val="24"/>
        </w:rPr>
        <w:t>Secretary/Treasurer</w:t>
      </w:r>
      <w:r w:rsidR="00A01A33" w:rsidRPr="003817F6">
        <w:rPr>
          <w:rFonts w:ascii="Times New Roman" w:hAnsi="Times New Roman" w:cs="Times New Roman"/>
          <w:szCs w:val="24"/>
        </w:rPr>
        <w:t xml:space="preserve">  </w:t>
      </w:r>
    </w:p>
    <w:p w14:paraId="5C747665" w14:textId="3EADC95A" w:rsidR="002F7FB5" w:rsidRPr="003817F6" w:rsidRDefault="002F7FB5" w:rsidP="003817F6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Purchase of new printer cartridge</w:t>
      </w:r>
      <w:r w:rsidRPr="003817F6">
        <w:rPr>
          <w:rFonts w:ascii="Times New Roman" w:hAnsi="Times New Roman" w:cs="Times New Roman"/>
          <w:szCs w:val="24"/>
        </w:rPr>
        <w:t xml:space="preserve">s </w:t>
      </w:r>
      <w:r w:rsidR="003817F6">
        <w:rPr>
          <w:rFonts w:ascii="Times New Roman" w:hAnsi="Times New Roman" w:cs="Times New Roman"/>
          <w:szCs w:val="24"/>
        </w:rPr>
        <w:t xml:space="preserve">endorsed by Directors. </w:t>
      </w:r>
    </w:p>
    <w:p w14:paraId="6F7C1D6D" w14:textId="0F8882F0" w:rsidR="00511D04" w:rsidRPr="000F0098" w:rsidRDefault="00511D04" w:rsidP="00511D04">
      <w:pPr>
        <w:pStyle w:val="ListParagraph"/>
        <w:numPr>
          <w:ilvl w:val="1"/>
          <w:numId w:val="10"/>
        </w:numPr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lastRenderedPageBreak/>
        <w:t>Administrative Assistant</w:t>
      </w:r>
      <w:r w:rsidR="00EF49BB" w:rsidRPr="000F0098">
        <w:rPr>
          <w:rFonts w:ascii="Times New Roman" w:hAnsi="Times New Roman" w:cs="Times New Roman"/>
          <w:szCs w:val="24"/>
        </w:rPr>
        <w:t xml:space="preserve"> Amanda Johnson</w:t>
      </w:r>
      <w:r w:rsidR="003817F6">
        <w:rPr>
          <w:rFonts w:ascii="Times New Roman" w:hAnsi="Times New Roman" w:cs="Times New Roman"/>
          <w:szCs w:val="24"/>
        </w:rPr>
        <w:t>, an outstanding member of the CISC Board team</w:t>
      </w:r>
      <w:r w:rsidR="00E3352E">
        <w:rPr>
          <w:rFonts w:ascii="Times New Roman" w:hAnsi="Times New Roman" w:cs="Times New Roman"/>
          <w:szCs w:val="24"/>
        </w:rPr>
        <w:t>,</w:t>
      </w:r>
      <w:r w:rsidR="00DA5FFF">
        <w:rPr>
          <w:rFonts w:ascii="Times New Roman" w:hAnsi="Times New Roman" w:cs="Times New Roman"/>
          <w:szCs w:val="24"/>
        </w:rPr>
        <w:t xml:space="preserve"> </w:t>
      </w:r>
      <w:r w:rsidR="003817F6">
        <w:rPr>
          <w:rFonts w:ascii="Times New Roman" w:hAnsi="Times New Roman" w:cs="Times New Roman"/>
          <w:szCs w:val="24"/>
        </w:rPr>
        <w:t xml:space="preserve">is </w:t>
      </w:r>
      <w:r w:rsidR="00DA5FFF">
        <w:rPr>
          <w:rFonts w:ascii="Times New Roman" w:hAnsi="Times New Roman" w:cs="Times New Roman"/>
          <w:szCs w:val="24"/>
        </w:rPr>
        <w:t>resigning as admin</w:t>
      </w:r>
      <w:r w:rsidR="008C33F7">
        <w:rPr>
          <w:rFonts w:ascii="Times New Roman" w:hAnsi="Times New Roman" w:cs="Times New Roman"/>
          <w:szCs w:val="24"/>
        </w:rPr>
        <w:t xml:space="preserve"> assistant to serve elsewhere in the Arapahoe County Sheriff’s O</w:t>
      </w:r>
      <w:r w:rsidR="00E3352E">
        <w:rPr>
          <w:rFonts w:ascii="Times New Roman" w:hAnsi="Times New Roman" w:cs="Times New Roman"/>
          <w:szCs w:val="24"/>
        </w:rPr>
        <w:t>ffice.  She has done high-quality</w:t>
      </w:r>
      <w:r w:rsidR="008C33F7">
        <w:rPr>
          <w:rFonts w:ascii="Times New Roman" w:hAnsi="Times New Roman" w:cs="Times New Roman"/>
          <w:szCs w:val="24"/>
        </w:rPr>
        <w:t xml:space="preserve"> work for the CISC</w:t>
      </w:r>
      <w:r w:rsidR="00E3352E">
        <w:rPr>
          <w:rFonts w:ascii="Times New Roman" w:hAnsi="Times New Roman" w:cs="Times New Roman"/>
          <w:szCs w:val="24"/>
        </w:rPr>
        <w:t>.  CM Shipley is</w:t>
      </w:r>
      <w:r w:rsidR="00DA5FFF">
        <w:rPr>
          <w:rFonts w:ascii="Times New Roman" w:hAnsi="Times New Roman" w:cs="Times New Roman"/>
          <w:szCs w:val="24"/>
        </w:rPr>
        <w:t xml:space="preserve"> looking </w:t>
      </w:r>
      <w:r w:rsidR="00E3352E">
        <w:rPr>
          <w:rFonts w:ascii="Times New Roman" w:hAnsi="Times New Roman" w:cs="Times New Roman"/>
          <w:szCs w:val="24"/>
        </w:rPr>
        <w:t xml:space="preserve">for </w:t>
      </w:r>
      <w:r w:rsidR="00DA5FFF">
        <w:rPr>
          <w:rFonts w:ascii="Times New Roman" w:hAnsi="Times New Roman" w:cs="Times New Roman"/>
          <w:szCs w:val="24"/>
        </w:rPr>
        <w:t>replacement</w:t>
      </w:r>
      <w:r w:rsidR="003817F6">
        <w:rPr>
          <w:rFonts w:ascii="Times New Roman" w:hAnsi="Times New Roman" w:cs="Times New Roman"/>
          <w:szCs w:val="24"/>
        </w:rPr>
        <w:t xml:space="preserve"> </w:t>
      </w:r>
      <w:r w:rsidR="00E3352E">
        <w:rPr>
          <w:rFonts w:ascii="Times New Roman" w:hAnsi="Times New Roman" w:cs="Times New Roman"/>
          <w:szCs w:val="24"/>
        </w:rPr>
        <w:t xml:space="preserve">candidates </w:t>
      </w:r>
      <w:r w:rsidR="003708C5">
        <w:rPr>
          <w:rFonts w:ascii="Times New Roman" w:hAnsi="Times New Roman" w:cs="Times New Roman"/>
          <w:szCs w:val="24"/>
        </w:rPr>
        <w:t>from among the Board Member agencies</w:t>
      </w:r>
      <w:r w:rsidR="00DA5FFF">
        <w:rPr>
          <w:rFonts w:ascii="Times New Roman" w:hAnsi="Times New Roman" w:cs="Times New Roman"/>
          <w:szCs w:val="24"/>
        </w:rPr>
        <w:t>. P</w:t>
      </w:r>
      <w:r w:rsidR="003708C5">
        <w:rPr>
          <w:rFonts w:ascii="Times New Roman" w:hAnsi="Times New Roman" w:cs="Times New Roman"/>
          <w:szCs w:val="24"/>
        </w:rPr>
        <w:t>lease p</w:t>
      </w:r>
      <w:r w:rsidR="00DA5FFF">
        <w:rPr>
          <w:rFonts w:ascii="Times New Roman" w:hAnsi="Times New Roman" w:cs="Times New Roman"/>
          <w:szCs w:val="24"/>
        </w:rPr>
        <w:t>ut the word out if you have a qualified employee</w:t>
      </w:r>
      <w:r w:rsidR="00E3352E">
        <w:rPr>
          <w:rFonts w:ascii="Times New Roman" w:hAnsi="Times New Roman" w:cs="Times New Roman"/>
          <w:szCs w:val="24"/>
        </w:rPr>
        <w:t xml:space="preserve"> interested in the position</w:t>
      </w:r>
      <w:r w:rsidR="00DA5FFF">
        <w:rPr>
          <w:rFonts w:ascii="Times New Roman" w:hAnsi="Times New Roman" w:cs="Times New Roman"/>
          <w:szCs w:val="24"/>
        </w:rPr>
        <w:t xml:space="preserve">. </w:t>
      </w:r>
      <w:r w:rsidRPr="000F0098">
        <w:rPr>
          <w:rFonts w:ascii="Times New Roman" w:hAnsi="Times New Roman" w:cs="Times New Roman"/>
          <w:szCs w:val="24"/>
        </w:rPr>
        <w:t xml:space="preserve">  </w:t>
      </w:r>
    </w:p>
    <w:p w14:paraId="3C343EEB" w14:textId="1BE1F703" w:rsidR="0062536D" w:rsidRPr="000F0098" w:rsidRDefault="0062536D" w:rsidP="00F427B5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Awards</w:t>
      </w:r>
      <w:r w:rsidR="00DA5FFF">
        <w:rPr>
          <w:rFonts w:ascii="Times New Roman" w:hAnsi="Times New Roman" w:cs="Times New Roman"/>
          <w:szCs w:val="24"/>
        </w:rPr>
        <w:t>: Chief Line, Sheriff Lewis, Captain Juul; presenting via Zoom for July</w:t>
      </w:r>
      <w:r w:rsidR="00E3352E">
        <w:rPr>
          <w:rFonts w:ascii="Times New Roman" w:hAnsi="Times New Roman" w:cs="Times New Roman"/>
          <w:szCs w:val="24"/>
        </w:rPr>
        <w:t>.</w:t>
      </w:r>
      <w:r w:rsidR="00DA5FFF">
        <w:rPr>
          <w:rFonts w:ascii="Times New Roman" w:hAnsi="Times New Roman" w:cs="Times New Roman"/>
          <w:szCs w:val="24"/>
        </w:rPr>
        <w:t xml:space="preserve"> </w:t>
      </w:r>
      <w:r w:rsidRPr="000F0098">
        <w:rPr>
          <w:rFonts w:ascii="Times New Roman" w:hAnsi="Times New Roman" w:cs="Times New Roman"/>
          <w:szCs w:val="24"/>
        </w:rPr>
        <w:t xml:space="preserve">  </w:t>
      </w:r>
    </w:p>
    <w:p w14:paraId="7B07A0C0" w14:textId="3BB21A59" w:rsidR="00765914" w:rsidRDefault="00765914" w:rsidP="00F427B5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OIT/AG/DCJ Project Discussion</w:t>
      </w:r>
      <w:r w:rsidR="00E3352E">
        <w:rPr>
          <w:rFonts w:ascii="Times New Roman" w:hAnsi="Times New Roman" w:cs="Times New Roman"/>
          <w:szCs w:val="24"/>
        </w:rPr>
        <w:t xml:space="preserve"> regarding an industry-proposed project (by Mission Critical Partners </w:t>
      </w:r>
      <w:r w:rsidR="003708C5">
        <w:rPr>
          <w:rFonts w:ascii="Times New Roman" w:hAnsi="Times New Roman" w:cs="Times New Roman"/>
          <w:szCs w:val="24"/>
        </w:rPr>
        <w:t>aka</w:t>
      </w:r>
      <w:r w:rsidR="00E3352E">
        <w:rPr>
          <w:rFonts w:ascii="Times New Roman" w:hAnsi="Times New Roman" w:cs="Times New Roman"/>
          <w:szCs w:val="24"/>
        </w:rPr>
        <w:t xml:space="preserve"> MCP), to take </w:t>
      </w:r>
      <w:r w:rsidR="003708C5">
        <w:rPr>
          <w:rFonts w:ascii="Times New Roman" w:hAnsi="Times New Roman" w:cs="Times New Roman"/>
          <w:szCs w:val="24"/>
        </w:rPr>
        <w:t xml:space="preserve">State and </w:t>
      </w:r>
      <w:r w:rsidR="00E3352E">
        <w:rPr>
          <w:rFonts w:ascii="Times New Roman" w:hAnsi="Times New Roman" w:cs="Times New Roman"/>
          <w:szCs w:val="24"/>
        </w:rPr>
        <w:t xml:space="preserve">CISC data, convert it to non-CJIS, non-PII computer language and use this “big data” to help identify </w:t>
      </w:r>
      <w:r w:rsidR="00F4275B">
        <w:rPr>
          <w:rFonts w:ascii="Times New Roman" w:hAnsi="Times New Roman" w:cs="Times New Roman"/>
          <w:szCs w:val="24"/>
        </w:rPr>
        <w:t>potential ways to improve 911 assignment of resources (mental health counselors, EMS, etc.)</w:t>
      </w:r>
      <w:r w:rsidR="00E3352E">
        <w:rPr>
          <w:rFonts w:ascii="Times New Roman" w:hAnsi="Times New Roman" w:cs="Times New Roman"/>
          <w:szCs w:val="24"/>
        </w:rPr>
        <w:t xml:space="preserve">.  MCP would work with </w:t>
      </w:r>
      <w:r w:rsidR="00ED4D54">
        <w:rPr>
          <w:rFonts w:ascii="Times New Roman" w:hAnsi="Times New Roman" w:cs="Times New Roman"/>
          <w:szCs w:val="24"/>
        </w:rPr>
        <w:t>Northwestern University</w:t>
      </w:r>
      <w:r w:rsidR="00E3352E">
        <w:rPr>
          <w:rFonts w:ascii="Times New Roman" w:hAnsi="Times New Roman" w:cs="Times New Roman"/>
          <w:szCs w:val="24"/>
        </w:rPr>
        <w:t xml:space="preserve"> to develop algorithms to appraise the State and CISC data for potential State, CISC and MCP application.  Under </w:t>
      </w:r>
      <w:r w:rsidR="003708C5">
        <w:rPr>
          <w:rFonts w:ascii="Times New Roman" w:hAnsi="Times New Roman" w:cs="Times New Roman"/>
          <w:szCs w:val="24"/>
        </w:rPr>
        <w:t xml:space="preserve">a </w:t>
      </w:r>
      <w:r w:rsidR="00E3352E">
        <w:rPr>
          <w:rFonts w:ascii="Times New Roman" w:hAnsi="Times New Roman" w:cs="Times New Roman"/>
          <w:szCs w:val="24"/>
        </w:rPr>
        <w:t>contract (in negotiation with the State now)</w:t>
      </w:r>
      <w:r w:rsidR="003708C5">
        <w:rPr>
          <w:rFonts w:ascii="Times New Roman" w:hAnsi="Times New Roman" w:cs="Times New Roman"/>
          <w:szCs w:val="24"/>
        </w:rPr>
        <w:t>,</w:t>
      </w:r>
      <w:r w:rsidR="00E3352E">
        <w:rPr>
          <w:rFonts w:ascii="Times New Roman" w:hAnsi="Times New Roman" w:cs="Times New Roman"/>
          <w:szCs w:val="24"/>
        </w:rPr>
        <w:t xml:space="preserve"> MCP would receive</w:t>
      </w:r>
      <w:r w:rsidR="00ED4D54">
        <w:rPr>
          <w:rFonts w:ascii="Times New Roman" w:hAnsi="Times New Roman" w:cs="Times New Roman"/>
          <w:szCs w:val="24"/>
        </w:rPr>
        <w:t xml:space="preserve"> a data dump of CAD </w:t>
      </w:r>
      <w:r w:rsidR="00F05B5A">
        <w:rPr>
          <w:rFonts w:ascii="Times New Roman" w:hAnsi="Times New Roman" w:cs="Times New Roman"/>
          <w:szCs w:val="24"/>
        </w:rPr>
        <w:t xml:space="preserve">and other case-related </w:t>
      </w:r>
      <w:r w:rsidR="00ED4D54">
        <w:rPr>
          <w:rFonts w:ascii="Times New Roman" w:hAnsi="Times New Roman" w:cs="Times New Roman"/>
          <w:szCs w:val="24"/>
        </w:rPr>
        <w:t xml:space="preserve">data from </w:t>
      </w:r>
      <w:r w:rsidR="003708C5">
        <w:rPr>
          <w:rFonts w:ascii="Times New Roman" w:hAnsi="Times New Roman" w:cs="Times New Roman"/>
          <w:szCs w:val="24"/>
        </w:rPr>
        <w:t xml:space="preserve">the State and CISC, </w:t>
      </w:r>
      <w:r w:rsidR="00F05B5A">
        <w:rPr>
          <w:rFonts w:ascii="Times New Roman" w:hAnsi="Times New Roman" w:cs="Times New Roman"/>
          <w:szCs w:val="24"/>
        </w:rPr>
        <w:t>o</w:t>
      </w:r>
      <w:r w:rsidR="00ED4D54">
        <w:rPr>
          <w:rFonts w:ascii="Times New Roman" w:hAnsi="Times New Roman" w:cs="Times New Roman"/>
          <w:szCs w:val="24"/>
        </w:rPr>
        <w:t xml:space="preserve">nto </w:t>
      </w:r>
      <w:r w:rsidR="00F05B5A">
        <w:rPr>
          <w:rFonts w:ascii="Times New Roman" w:hAnsi="Times New Roman" w:cs="Times New Roman"/>
          <w:szCs w:val="24"/>
        </w:rPr>
        <w:t>a secured AWS Government C</w:t>
      </w:r>
      <w:r w:rsidR="00ED4D54">
        <w:rPr>
          <w:rFonts w:ascii="Times New Roman" w:hAnsi="Times New Roman" w:cs="Times New Roman"/>
          <w:szCs w:val="24"/>
        </w:rPr>
        <w:t>loud site</w:t>
      </w:r>
      <w:r w:rsidR="003708C5">
        <w:rPr>
          <w:rFonts w:ascii="Times New Roman" w:hAnsi="Times New Roman" w:cs="Times New Roman"/>
          <w:szCs w:val="24"/>
        </w:rPr>
        <w:t xml:space="preserve"> that is </w:t>
      </w:r>
      <w:r w:rsidR="00F05B5A">
        <w:rPr>
          <w:rFonts w:ascii="Times New Roman" w:hAnsi="Times New Roman" w:cs="Times New Roman"/>
          <w:szCs w:val="24"/>
        </w:rPr>
        <w:t xml:space="preserve">procured by the </w:t>
      </w:r>
      <w:r w:rsidR="008B77A2">
        <w:rPr>
          <w:rFonts w:ascii="Times New Roman" w:hAnsi="Times New Roman" w:cs="Times New Roman"/>
          <w:szCs w:val="24"/>
        </w:rPr>
        <w:t>State and</w:t>
      </w:r>
      <w:bookmarkStart w:id="0" w:name="_GoBack"/>
      <w:bookmarkEnd w:id="0"/>
      <w:r w:rsidR="00ED4D54">
        <w:rPr>
          <w:rFonts w:ascii="Times New Roman" w:hAnsi="Times New Roman" w:cs="Times New Roman"/>
          <w:szCs w:val="24"/>
        </w:rPr>
        <w:t xml:space="preserve"> convert it</w:t>
      </w:r>
      <w:r w:rsidR="00F05B5A">
        <w:rPr>
          <w:rFonts w:ascii="Times New Roman" w:hAnsi="Times New Roman" w:cs="Times New Roman"/>
          <w:szCs w:val="24"/>
        </w:rPr>
        <w:t xml:space="preserve"> there from CJIS and PII data into a form only computers</w:t>
      </w:r>
      <w:r w:rsidR="003708C5">
        <w:rPr>
          <w:rFonts w:ascii="Times New Roman" w:hAnsi="Times New Roman" w:cs="Times New Roman"/>
          <w:szCs w:val="24"/>
        </w:rPr>
        <w:t xml:space="preserve"> with Artificial Intelligence (AI) capabilities</w:t>
      </w:r>
      <w:r w:rsidR="00F05B5A">
        <w:rPr>
          <w:rFonts w:ascii="Times New Roman" w:hAnsi="Times New Roman" w:cs="Times New Roman"/>
          <w:szCs w:val="24"/>
        </w:rPr>
        <w:t xml:space="preserve"> can read.  Once translated, the data could NOT be converted back into </w:t>
      </w:r>
      <w:r w:rsidR="003708C5">
        <w:rPr>
          <w:rFonts w:ascii="Times New Roman" w:hAnsi="Times New Roman" w:cs="Times New Roman"/>
          <w:szCs w:val="24"/>
        </w:rPr>
        <w:t>human-readable</w:t>
      </w:r>
      <w:r w:rsidR="00F05B5A">
        <w:rPr>
          <w:rFonts w:ascii="Times New Roman" w:hAnsi="Times New Roman" w:cs="Times New Roman"/>
          <w:szCs w:val="24"/>
        </w:rPr>
        <w:t xml:space="preserve"> CJIS or PII data</w:t>
      </w:r>
      <w:r w:rsidR="00ED4D54">
        <w:rPr>
          <w:rFonts w:ascii="Times New Roman" w:hAnsi="Times New Roman" w:cs="Times New Roman"/>
          <w:szCs w:val="24"/>
        </w:rPr>
        <w:t>. Department of Public Safety and CBI are interested, the return for them is to get a license to whatever software that is develo</w:t>
      </w:r>
      <w:r w:rsidR="003708C5">
        <w:rPr>
          <w:rFonts w:ascii="Times New Roman" w:hAnsi="Times New Roman" w:cs="Times New Roman"/>
          <w:szCs w:val="24"/>
        </w:rPr>
        <w:t xml:space="preserve">ped. If no software results, the State </w:t>
      </w:r>
      <w:r w:rsidR="00ED4D54">
        <w:rPr>
          <w:rFonts w:ascii="Times New Roman" w:hAnsi="Times New Roman" w:cs="Times New Roman"/>
          <w:szCs w:val="24"/>
        </w:rPr>
        <w:t>w</w:t>
      </w:r>
      <w:r w:rsidR="00E065A7">
        <w:rPr>
          <w:rFonts w:ascii="Times New Roman" w:hAnsi="Times New Roman" w:cs="Times New Roman"/>
          <w:szCs w:val="24"/>
        </w:rPr>
        <w:t>ould get access to any results</w:t>
      </w:r>
      <w:r w:rsidR="00F05B5A">
        <w:rPr>
          <w:rFonts w:ascii="Times New Roman" w:hAnsi="Times New Roman" w:cs="Times New Roman"/>
          <w:szCs w:val="24"/>
        </w:rPr>
        <w:t>. The CISC would benefit in the same way if Member Agencies approve contribution of CISC data to the effort.</w:t>
      </w:r>
      <w:r w:rsidR="00E065A7">
        <w:rPr>
          <w:rFonts w:ascii="Times New Roman" w:hAnsi="Times New Roman" w:cs="Times New Roman"/>
          <w:szCs w:val="24"/>
        </w:rPr>
        <w:t xml:space="preserve"> </w:t>
      </w:r>
    </w:p>
    <w:p w14:paraId="0D4370E2" w14:textId="77777777" w:rsidR="003708C5" w:rsidRDefault="003708C5" w:rsidP="00E065A7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Board i</w:t>
      </w:r>
      <w:r w:rsidR="00E065A7">
        <w:rPr>
          <w:rFonts w:ascii="Times New Roman" w:hAnsi="Times New Roman" w:cs="Times New Roman"/>
          <w:szCs w:val="24"/>
        </w:rPr>
        <w:t xml:space="preserve">ssues: </w:t>
      </w:r>
    </w:p>
    <w:p w14:paraId="32DFC0A2" w14:textId="77777777" w:rsidR="003708C5" w:rsidRDefault="003708C5" w:rsidP="003708C5">
      <w:pPr>
        <w:pStyle w:val="ListParagraph"/>
        <w:numPr>
          <w:ilvl w:val="2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CISC </w:t>
      </w:r>
      <w:r w:rsidR="00E065A7">
        <w:rPr>
          <w:rFonts w:ascii="Times New Roman" w:hAnsi="Times New Roman" w:cs="Times New Roman"/>
          <w:szCs w:val="24"/>
        </w:rPr>
        <w:t xml:space="preserve">can’t have </w:t>
      </w:r>
      <w:r>
        <w:rPr>
          <w:rFonts w:ascii="Times New Roman" w:hAnsi="Times New Roman" w:cs="Times New Roman"/>
          <w:szCs w:val="24"/>
        </w:rPr>
        <w:t>CISC CJIS data</w:t>
      </w:r>
      <w:r w:rsidR="00E065A7">
        <w:rPr>
          <w:rFonts w:ascii="Times New Roman" w:hAnsi="Times New Roman" w:cs="Times New Roman"/>
          <w:szCs w:val="24"/>
        </w:rPr>
        <w:t xml:space="preserve"> going to a place we cannot control. We would cons</w:t>
      </w:r>
      <w:r>
        <w:rPr>
          <w:rFonts w:ascii="Times New Roman" w:hAnsi="Times New Roman" w:cs="Times New Roman"/>
          <w:szCs w:val="24"/>
        </w:rPr>
        <w:t>ider participating, but the data</w:t>
      </w:r>
      <w:r w:rsidR="00E065A7">
        <w:rPr>
          <w:rFonts w:ascii="Times New Roman" w:hAnsi="Times New Roman" w:cs="Times New Roman"/>
          <w:szCs w:val="24"/>
        </w:rPr>
        <w:t xml:space="preserve"> needs to be anonymized </w:t>
      </w:r>
      <w:r w:rsidR="00E065A7" w:rsidRPr="003708C5">
        <w:rPr>
          <w:rFonts w:ascii="Times New Roman" w:hAnsi="Times New Roman" w:cs="Times New Roman"/>
          <w:i/>
          <w:szCs w:val="24"/>
        </w:rPr>
        <w:t>prior</w:t>
      </w:r>
      <w:r w:rsidR="00F05B5A">
        <w:rPr>
          <w:rFonts w:ascii="Times New Roman" w:hAnsi="Times New Roman" w:cs="Times New Roman"/>
          <w:szCs w:val="24"/>
        </w:rPr>
        <w:t xml:space="preserve"> to arriving at MCP’s site.</w:t>
      </w:r>
      <w:r w:rsidR="00E065A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Problem: The CISC lacks the expertise for the conversion and MCP cannot work on the RDW.  </w:t>
      </w:r>
    </w:p>
    <w:p w14:paraId="05D216FD" w14:textId="26695B49" w:rsidR="00E065A7" w:rsidRPr="003708C5" w:rsidRDefault="00F05B5A" w:rsidP="003708C5">
      <w:pPr>
        <w:pStyle w:val="ListParagraph"/>
        <w:numPr>
          <w:ilvl w:val="2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Pr="003708C5">
        <w:rPr>
          <w:rFonts w:ascii="Times New Roman" w:hAnsi="Times New Roman" w:cs="Times New Roman"/>
          <w:szCs w:val="24"/>
        </w:rPr>
        <w:t xml:space="preserve">he </w:t>
      </w:r>
      <w:r w:rsidR="00AC49DD" w:rsidRPr="003708C5">
        <w:rPr>
          <w:rFonts w:ascii="Times New Roman" w:hAnsi="Times New Roman" w:cs="Times New Roman"/>
          <w:szCs w:val="24"/>
        </w:rPr>
        <w:t>CI</w:t>
      </w:r>
      <w:r w:rsidRPr="003708C5">
        <w:rPr>
          <w:rFonts w:ascii="Times New Roman" w:hAnsi="Times New Roman" w:cs="Times New Roman"/>
          <w:szCs w:val="24"/>
        </w:rPr>
        <w:t>SC doesn’t control the RDW data; I</w:t>
      </w:r>
      <w:r w:rsidR="00AC49DD" w:rsidRPr="003708C5">
        <w:rPr>
          <w:rFonts w:ascii="Times New Roman" w:hAnsi="Times New Roman" w:cs="Times New Roman"/>
          <w:szCs w:val="24"/>
        </w:rPr>
        <w:t xml:space="preserve">ndividual agency </w:t>
      </w:r>
      <w:r w:rsidRPr="003708C5">
        <w:rPr>
          <w:rFonts w:ascii="Times New Roman" w:hAnsi="Times New Roman" w:cs="Times New Roman"/>
          <w:szCs w:val="24"/>
        </w:rPr>
        <w:t>CEOs would need to authorize this use.</w:t>
      </w:r>
      <w:r w:rsidR="00AC49DD" w:rsidRPr="003708C5">
        <w:rPr>
          <w:rFonts w:ascii="Times New Roman" w:hAnsi="Times New Roman" w:cs="Times New Roman"/>
          <w:szCs w:val="24"/>
        </w:rPr>
        <w:t xml:space="preserve"> </w:t>
      </w:r>
    </w:p>
    <w:p w14:paraId="414D361C" w14:textId="4B4C3CC3" w:rsidR="00AC49DD" w:rsidRDefault="00AC49DD" w:rsidP="00E065A7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If Board approves, </w:t>
      </w:r>
      <w:r w:rsidR="00F05B5A">
        <w:rPr>
          <w:rFonts w:ascii="Times New Roman" w:hAnsi="Times New Roman" w:cs="Times New Roman"/>
          <w:szCs w:val="24"/>
        </w:rPr>
        <w:t>The CISC would join the contract under negotiation with the State Attorney General and then seek approval from each contributing Member Agency CEO to authorize the sharing of their data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1E6FC7BA" w14:textId="27979207" w:rsidR="005F741D" w:rsidRDefault="003708C5" w:rsidP="00E065A7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Board discussed</w:t>
      </w:r>
      <w:r w:rsidR="005F741D">
        <w:rPr>
          <w:rFonts w:ascii="Times New Roman" w:hAnsi="Times New Roman" w:cs="Times New Roman"/>
          <w:szCs w:val="24"/>
        </w:rPr>
        <w:t xml:space="preserve"> whether the CIS</w:t>
      </w:r>
      <w:r>
        <w:rPr>
          <w:rFonts w:ascii="Times New Roman" w:hAnsi="Times New Roman" w:cs="Times New Roman"/>
          <w:szCs w:val="24"/>
        </w:rPr>
        <w:t xml:space="preserve">C should be responsible for </w:t>
      </w:r>
      <w:r w:rsidR="005F741D">
        <w:rPr>
          <w:rFonts w:ascii="Times New Roman" w:hAnsi="Times New Roman" w:cs="Times New Roman"/>
          <w:szCs w:val="24"/>
        </w:rPr>
        <w:t>asking</w:t>
      </w:r>
      <w:r>
        <w:rPr>
          <w:rFonts w:ascii="Times New Roman" w:hAnsi="Times New Roman" w:cs="Times New Roman"/>
          <w:szCs w:val="24"/>
        </w:rPr>
        <w:t xml:space="preserve"> the CEOs.  With a CISC request, the CISC could answer questions and provide necessary assurances regarding data security. The</w:t>
      </w:r>
      <w:r w:rsidR="005F741D">
        <w:rPr>
          <w:rFonts w:ascii="Times New Roman" w:hAnsi="Times New Roman" w:cs="Times New Roman"/>
          <w:szCs w:val="24"/>
        </w:rPr>
        <w:t xml:space="preserve"> State will be moving forward regardless of CISC participation. Director Andrist adds</w:t>
      </w:r>
      <w:r>
        <w:rPr>
          <w:rFonts w:ascii="Times New Roman" w:hAnsi="Times New Roman" w:cs="Times New Roman"/>
          <w:szCs w:val="24"/>
        </w:rPr>
        <w:t>, however,</w:t>
      </w:r>
      <w:r w:rsidR="005F741D">
        <w:rPr>
          <w:rFonts w:ascii="Times New Roman" w:hAnsi="Times New Roman" w:cs="Times New Roman"/>
          <w:szCs w:val="24"/>
        </w:rPr>
        <w:t xml:space="preserve"> that if the data cannot be protected, the project will not go forward; there are additional things that need to be pars</w:t>
      </w:r>
      <w:r w:rsidR="00F05B5A">
        <w:rPr>
          <w:rFonts w:ascii="Times New Roman" w:hAnsi="Times New Roman" w:cs="Times New Roman"/>
          <w:szCs w:val="24"/>
        </w:rPr>
        <w:t>ed out with MCP for this to work</w:t>
      </w:r>
      <w:r w:rsidR="005F741D">
        <w:rPr>
          <w:rFonts w:ascii="Times New Roman" w:hAnsi="Times New Roman" w:cs="Times New Roman"/>
          <w:szCs w:val="24"/>
        </w:rPr>
        <w:t xml:space="preserve">. </w:t>
      </w:r>
      <w:r w:rsidR="00ED6522">
        <w:rPr>
          <w:rFonts w:ascii="Times New Roman" w:hAnsi="Times New Roman" w:cs="Times New Roman"/>
          <w:szCs w:val="24"/>
        </w:rPr>
        <w:t xml:space="preserve">The contract will be between MCP and the State of Colorado; </w:t>
      </w:r>
      <w:r w:rsidR="00C63C4A">
        <w:rPr>
          <w:rFonts w:ascii="Times New Roman" w:hAnsi="Times New Roman" w:cs="Times New Roman"/>
          <w:szCs w:val="24"/>
        </w:rPr>
        <w:t>the CISC would be</w:t>
      </w:r>
      <w:r w:rsidR="00ED6522">
        <w:rPr>
          <w:rFonts w:ascii="Times New Roman" w:hAnsi="Times New Roman" w:cs="Times New Roman"/>
          <w:szCs w:val="24"/>
        </w:rPr>
        <w:t>come</w:t>
      </w:r>
      <w:r w:rsidR="00C63C4A">
        <w:rPr>
          <w:rFonts w:ascii="Times New Roman" w:hAnsi="Times New Roman" w:cs="Times New Roman"/>
          <w:szCs w:val="24"/>
        </w:rPr>
        <w:t xml:space="preserve"> party to that agreement; </w:t>
      </w:r>
      <w:r w:rsidR="00F05B5A">
        <w:rPr>
          <w:rFonts w:ascii="Times New Roman" w:hAnsi="Times New Roman" w:cs="Times New Roman"/>
          <w:szCs w:val="24"/>
        </w:rPr>
        <w:t xml:space="preserve">there would be </w:t>
      </w:r>
      <w:r w:rsidR="00C63C4A">
        <w:rPr>
          <w:rFonts w:ascii="Times New Roman" w:hAnsi="Times New Roman" w:cs="Times New Roman"/>
          <w:szCs w:val="24"/>
        </w:rPr>
        <w:t xml:space="preserve">no individual agency contracts. </w:t>
      </w:r>
    </w:p>
    <w:p w14:paraId="63A41E0B" w14:textId="6989199E" w:rsidR="00C63C4A" w:rsidRPr="000F0098" w:rsidRDefault="00ED6522" w:rsidP="00E065A7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CM Shipley and the Board w</w:t>
      </w:r>
      <w:r w:rsidR="00C63C4A">
        <w:rPr>
          <w:rFonts w:ascii="Times New Roman" w:hAnsi="Times New Roman" w:cs="Times New Roman"/>
          <w:szCs w:val="24"/>
        </w:rPr>
        <w:t xml:space="preserve">ill defer to State and stay informed; </w:t>
      </w:r>
      <w:r>
        <w:rPr>
          <w:rFonts w:ascii="Times New Roman" w:hAnsi="Times New Roman" w:cs="Times New Roman"/>
          <w:szCs w:val="24"/>
        </w:rPr>
        <w:t xml:space="preserve">the CISC </w:t>
      </w:r>
      <w:r w:rsidR="00F05B5A">
        <w:rPr>
          <w:rFonts w:ascii="Times New Roman" w:hAnsi="Times New Roman" w:cs="Times New Roman"/>
          <w:szCs w:val="24"/>
        </w:rPr>
        <w:t xml:space="preserve">will </w:t>
      </w:r>
      <w:r w:rsidR="00C63C4A">
        <w:rPr>
          <w:rFonts w:ascii="Times New Roman" w:hAnsi="Times New Roman" w:cs="Times New Roman"/>
          <w:szCs w:val="24"/>
        </w:rPr>
        <w:t xml:space="preserve">move forward when/if </w:t>
      </w:r>
      <w:r w:rsidR="00F05B5A">
        <w:rPr>
          <w:rFonts w:ascii="Times New Roman" w:hAnsi="Times New Roman" w:cs="Times New Roman"/>
          <w:szCs w:val="24"/>
        </w:rPr>
        <w:t>the Board approves</w:t>
      </w:r>
      <w:r w:rsidR="00C63C4A">
        <w:rPr>
          <w:rFonts w:ascii="Times New Roman" w:hAnsi="Times New Roman" w:cs="Times New Roman"/>
          <w:szCs w:val="24"/>
        </w:rPr>
        <w:t xml:space="preserve">. </w:t>
      </w:r>
    </w:p>
    <w:p w14:paraId="202C8962" w14:textId="396EE50A" w:rsidR="000738B8" w:rsidRPr="000F0098" w:rsidRDefault="00164F22" w:rsidP="008B6BE6">
      <w:pPr>
        <w:pStyle w:val="ListParagraph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szCs w:val="24"/>
        </w:rPr>
      </w:pPr>
      <w:r w:rsidRPr="000F0098">
        <w:rPr>
          <w:rFonts w:ascii="Times New Roman" w:eastAsia="Times New Roman" w:hAnsi="Times New Roman" w:cs="Times New Roman"/>
          <w:szCs w:val="24"/>
        </w:rPr>
        <w:t>Old Business</w:t>
      </w:r>
    </w:p>
    <w:p w14:paraId="128914FC" w14:textId="77777777" w:rsidR="006601E7" w:rsidRPr="006601E7" w:rsidRDefault="006601E7" w:rsidP="00684711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Joe Miklosi Legislative Update:</w:t>
      </w:r>
    </w:p>
    <w:p w14:paraId="20BF025F" w14:textId="017214BE" w:rsidR="009E4685" w:rsidRDefault="00F05B5A" w:rsidP="006601E7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Rep. </w:t>
      </w:r>
      <w:r w:rsidR="009E4685">
        <w:rPr>
          <w:rFonts w:ascii="Times New Roman" w:hAnsi="Times New Roman" w:cs="Times New Roman"/>
          <w:szCs w:val="24"/>
        </w:rPr>
        <w:t>Valdez</w:t>
      </w:r>
      <w:r w:rsidR="00ED6522">
        <w:rPr>
          <w:rFonts w:ascii="Times New Roman" w:hAnsi="Times New Roman" w:cs="Times New Roman"/>
          <w:szCs w:val="24"/>
        </w:rPr>
        <w:t>’</w:t>
      </w:r>
      <w:r w:rsidR="009E4685">
        <w:rPr>
          <w:rFonts w:ascii="Times New Roman" w:hAnsi="Times New Roman" w:cs="Times New Roman"/>
          <w:szCs w:val="24"/>
        </w:rPr>
        <w:t xml:space="preserve"> bill</w:t>
      </w:r>
      <w:r>
        <w:rPr>
          <w:rFonts w:ascii="Times New Roman" w:hAnsi="Times New Roman" w:cs="Times New Roman"/>
          <w:szCs w:val="24"/>
        </w:rPr>
        <w:t xml:space="preserve"> banning facial and voice recognition was </w:t>
      </w:r>
      <w:r w:rsidR="00ED6522">
        <w:rPr>
          <w:rFonts w:ascii="Times New Roman" w:hAnsi="Times New Roman" w:cs="Times New Roman"/>
          <w:szCs w:val="24"/>
        </w:rPr>
        <w:t>procedurally defeated: Mr. Miklosi</w:t>
      </w:r>
      <w:r>
        <w:rPr>
          <w:rFonts w:ascii="Times New Roman" w:hAnsi="Times New Roman" w:cs="Times New Roman"/>
          <w:szCs w:val="24"/>
        </w:rPr>
        <w:t xml:space="preserve"> </w:t>
      </w:r>
      <w:r w:rsidR="009E4685">
        <w:rPr>
          <w:rFonts w:ascii="Times New Roman" w:hAnsi="Times New Roman" w:cs="Times New Roman"/>
          <w:szCs w:val="24"/>
        </w:rPr>
        <w:t xml:space="preserve">will work with Rep. Valdez </w:t>
      </w:r>
      <w:r>
        <w:rPr>
          <w:rFonts w:ascii="Times New Roman" w:hAnsi="Times New Roman" w:cs="Times New Roman"/>
          <w:szCs w:val="24"/>
        </w:rPr>
        <w:t xml:space="preserve">on behalf of the CISC, </w:t>
      </w:r>
      <w:r w:rsidR="009E4685">
        <w:rPr>
          <w:rFonts w:ascii="Times New Roman" w:hAnsi="Times New Roman" w:cs="Times New Roman"/>
          <w:szCs w:val="24"/>
        </w:rPr>
        <w:t xml:space="preserve">along </w:t>
      </w:r>
      <w:r w:rsidR="009E4685">
        <w:rPr>
          <w:rFonts w:ascii="Times New Roman" w:hAnsi="Times New Roman" w:cs="Times New Roman"/>
          <w:szCs w:val="24"/>
        </w:rPr>
        <w:lastRenderedPageBreak/>
        <w:t xml:space="preserve">with a group of </w:t>
      </w:r>
      <w:r>
        <w:rPr>
          <w:rFonts w:ascii="Times New Roman" w:hAnsi="Times New Roman" w:cs="Times New Roman"/>
          <w:szCs w:val="24"/>
        </w:rPr>
        <w:t xml:space="preserve">other major </w:t>
      </w:r>
      <w:r w:rsidR="009E4685">
        <w:rPr>
          <w:rFonts w:ascii="Times New Roman" w:hAnsi="Times New Roman" w:cs="Times New Roman"/>
          <w:szCs w:val="24"/>
        </w:rPr>
        <w:t>stakeholders</w:t>
      </w:r>
      <w:r w:rsidR="004213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and their legislative representatives</w:t>
      </w:r>
      <w:r w:rsidR="00ED652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 w:rsidR="00421369">
        <w:rPr>
          <w:rFonts w:ascii="Times New Roman" w:hAnsi="Times New Roman" w:cs="Times New Roman"/>
          <w:szCs w:val="24"/>
        </w:rPr>
        <w:t xml:space="preserve">to amend. </w:t>
      </w:r>
    </w:p>
    <w:p w14:paraId="1AFD7DA7" w14:textId="530F4466" w:rsidR="006601E7" w:rsidRDefault="006601E7" w:rsidP="006601E7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SB31:</w:t>
      </w:r>
      <w:r w:rsidR="009E4685">
        <w:rPr>
          <w:rFonts w:ascii="Times New Roman" w:hAnsi="Times New Roman" w:cs="Times New Roman"/>
          <w:szCs w:val="24"/>
        </w:rPr>
        <w:t xml:space="preserve"> Killed by sponsor; focused on prohibiting LE from engaging individuals organizing protests</w:t>
      </w:r>
    </w:p>
    <w:p w14:paraId="66264F34" w14:textId="114CE84C" w:rsidR="006601E7" w:rsidRDefault="006601E7" w:rsidP="006601E7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SB62:</w:t>
      </w:r>
      <w:r w:rsidR="009E4685">
        <w:rPr>
          <w:rFonts w:ascii="Times New Roman" w:hAnsi="Times New Roman" w:cs="Times New Roman"/>
          <w:szCs w:val="24"/>
        </w:rPr>
        <w:t xml:space="preserve"> M</w:t>
      </w:r>
      <w:r w:rsidR="004D4564">
        <w:rPr>
          <w:rFonts w:ascii="Times New Roman" w:hAnsi="Times New Roman" w:cs="Times New Roman"/>
          <w:szCs w:val="24"/>
        </w:rPr>
        <w:t>ight have enough votes to kill; jail pop. management tools.</w:t>
      </w:r>
    </w:p>
    <w:p w14:paraId="7EA7D1E3" w14:textId="181A154D" w:rsidR="00EF49BB" w:rsidRDefault="006601E7" w:rsidP="006601E7">
      <w:pPr>
        <w:pStyle w:val="ListParagraph"/>
        <w:spacing w:before="120" w:after="120"/>
        <w:ind w:left="144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HB1250/SB217 amended: </w:t>
      </w:r>
      <w:r w:rsidR="004D4564">
        <w:rPr>
          <w:rFonts w:ascii="Times New Roman" w:hAnsi="Times New Roman" w:cs="Times New Roman"/>
          <w:szCs w:val="24"/>
        </w:rPr>
        <w:t xml:space="preserve">Barely passed appropriations committee, chance to amend. Amendments focused on a Peace Officer who has been suspended </w:t>
      </w:r>
      <w:r w:rsidR="00F4275B">
        <w:rPr>
          <w:rFonts w:ascii="Times New Roman" w:hAnsi="Times New Roman" w:cs="Times New Roman"/>
          <w:szCs w:val="24"/>
        </w:rPr>
        <w:t xml:space="preserve">and working to ensure said officer </w:t>
      </w:r>
      <w:r w:rsidR="004D4564">
        <w:rPr>
          <w:rFonts w:ascii="Times New Roman" w:hAnsi="Times New Roman" w:cs="Times New Roman"/>
          <w:szCs w:val="24"/>
        </w:rPr>
        <w:t>cannot have their status revoked until there is a board review. Also</w:t>
      </w:r>
      <w:r w:rsidR="00F4275B">
        <w:rPr>
          <w:rFonts w:ascii="Times New Roman" w:hAnsi="Times New Roman" w:cs="Times New Roman"/>
          <w:szCs w:val="24"/>
        </w:rPr>
        <w:t>,</w:t>
      </w:r>
      <w:r w:rsidR="004D4564">
        <w:rPr>
          <w:rFonts w:ascii="Times New Roman" w:hAnsi="Times New Roman" w:cs="Times New Roman"/>
          <w:szCs w:val="24"/>
        </w:rPr>
        <w:t xml:space="preserve"> if </w:t>
      </w:r>
      <w:r w:rsidR="00F4275B">
        <w:rPr>
          <w:rFonts w:ascii="Times New Roman" w:hAnsi="Times New Roman" w:cs="Times New Roman"/>
          <w:szCs w:val="24"/>
        </w:rPr>
        <w:t xml:space="preserve">a </w:t>
      </w:r>
      <w:r w:rsidR="004D4564">
        <w:rPr>
          <w:rFonts w:ascii="Times New Roman" w:hAnsi="Times New Roman" w:cs="Times New Roman"/>
          <w:szCs w:val="24"/>
        </w:rPr>
        <w:t xml:space="preserve">Peace Officer is removed and new evidence becomes available, </w:t>
      </w:r>
      <w:r w:rsidR="00F4275B">
        <w:rPr>
          <w:rFonts w:ascii="Times New Roman" w:hAnsi="Times New Roman" w:cs="Times New Roman"/>
          <w:szCs w:val="24"/>
        </w:rPr>
        <w:t xml:space="preserve">a </w:t>
      </w:r>
      <w:r w:rsidR="004D4564">
        <w:rPr>
          <w:rFonts w:ascii="Times New Roman" w:hAnsi="Times New Roman" w:cs="Times New Roman"/>
          <w:szCs w:val="24"/>
        </w:rPr>
        <w:t>review board will be convened. Contentious piece</w:t>
      </w:r>
      <w:r w:rsidR="00F4275B">
        <w:rPr>
          <w:rFonts w:ascii="Times New Roman" w:hAnsi="Times New Roman" w:cs="Times New Roman"/>
          <w:szCs w:val="24"/>
        </w:rPr>
        <w:t xml:space="preserve"> with continuing debate: defining profiling and the legal basis for a stop</w:t>
      </w:r>
      <w:r w:rsidR="004D4564">
        <w:rPr>
          <w:rFonts w:ascii="Times New Roman" w:hAnsi="Times New Roman" w:cs="Times New Roman"/>
          <w:szCs w:val="24"/>
        </w:rPr>
        <w:t xml:space="preserve">. </w:t>
      </w:r>
      <w:r w:rsidR="0036019D">
        <w:rPr>
          <w:rFonts w:ascii="Times New Roman" w:hAnsi="Times New Roman" w:cs="Times New Roman"/>
          <w:szCs w:val="24"/>
        </w:rPr>
        <w:t>Mr. Miklosi will provid</w:t>
      </w:r>
      <w:r w:rsidR="00F4275B">
        <w:rPr>
          <w:rFonts w:ascii="Times New Roman" w:hAnsi="Times New Roman" w:cs="Times New Roman"/>
          <w:szCs w:val="24"/>
        </w:rPr>
        <w:t>e a more complete update soon</w:t>
      </w:r>
      <w:r w:rsidR="0036019D">
        <w:rPr>
          <w:rFonts w:ascii="Times New Roman" w:hAnsi="Times New Roman" w:cs="Times New Roman"/>
          <w:szCs w:val="24"/>
        </w:rPr>
        <w:t xml:space="preserve">. </w:t>
      </w:r>
    </w:p>
    <w:p w14:paraId="65558590" w14:textId="25B4AB8C" w:rsidR="00421369" w:rsidRPr="000F0098" w:rsidRDefault="00421369" w:rsidP="006601E7">
      <w:pPr>
        <w:pStyle w:val="ListParagraph"/>
        <w:spacing w:before="120" w:after="120"/>
        <w:ind w:left="1440"/>
        <w:jc w:val="lef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Working to exte</w:t>
      </w:r>
      <w:r w:rsidR="00F4275B">
        <w:rPr>
          <w:rFonts w:ascii="Times New Roman" w:eastAsia="Times New Roman" w:hAnsi="Times New Roman" w:cs="Times New Roman"/>
          <w:szCs w:val="24"/>
        </w:rPr>
        <w:t xml:space="preserve">nd application window for the continuing LEPIS grants, to allow applications beyond May 1, 2021. 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50FBC8A" w14:textId="497A91FE" w:rsidR="00E81472" w:rsidRPr="000F0098" w:rsidRDefault="00E56A3E" w:rsidP="00684711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eastAsia="Times New Roman" w:hAnsi="Times New Roman" w:cs="Times New Roman"/>
          <w:szCs w:val="24"/>
        </w:rPr>
      </w:pPr>
      <w:r w:rsidRPr="000F0098">
        <w:rPr>
          <w:rFonts w:ascii="Times New Roman" w:eastAsia="Times New Roman" w:hAnsi="Times New Roman" w:cs="Times New Roman"/>
          <w:szCs w:val="24"/>
        </w:rPr>
        <w:t>Strategic Planning</w:t>
      </w:r>
      <w:r w:rsidR="009E4685">
        <w:rPr>
          <w:rFonts w:ascii="Times New Roman" w:eastAsia="Times New Roman" w:hAnsi="Times New Roman" w:cs="Times New Roman"/>
          <w:szCs w:val="24"/>
        </w:rPr>
        <w:t xml:space="preserve">: </w:t>
      </w:r>
      <w:r w:rsidR="00ED6522">
        <w:rPr>
          <w:rFonts w:ascii="Times New Roman" w:eastAsia="Times New Roman" w:hAnsi="Times New Roman" w:cs="Times New Roman"/>
          <w:szCs w:val="24"/>
        </w:rPr>
        <w:t xml:space="preserve">Ms. </w:t>
      </w:r>
      <w:r w:rsidR="0069211D">
        <w:rPr>
          <w:rFonts w:ascii="Times New Roman" w:eastAsia="Times New Roman" w:hAnsi="Times New Roman" w:cs="Times New Roman"/>
          <w:szCs w:val="24"/>
        </w:rPr>
        <w:t>June Ramos</w:t>
      </w:r>
      <w:r w:rsidR="00F4275B">
        <w:rPr>
          <w:rFonts w:ascii="Times New Roman" w:eastAsia="Times New Roman" w:hAnsi="Times New Roman" w:cs="Times New Roman"/>
          <w:szCs w:val="24"/>
        </w:rPr>
        <w:t xml:space="preserve"> will facilitate the first CISC Board Strategic Planning Session on Thursday,</w:t>
      </w:r>
      <w:r w:rsidR="0069211D">
        <w:rPr>
          <w:rFonts w:ascii="Times New Roman" w:eastAsia="Times New Roman" w:hAnsi="Times New Roman" w:cs="Times New Roman"/>
          <w:szCs w:val="24"/>
        </w:rPr>
        <w:t xml:space="preserve"> </w:t>
      </w:r>
      <w:r w:rsidR="009E4685">
        <w:rPr>
          <w:rFonts w:ascii="Times New Roman" w:eastAsia="Times New Roman" w:hAnsi="Times New Roman" w:cs="Times New Roman"/>
          <w:szCs w:val="24"/>
        </w:rPr>
        <w:t>July 22</w:t>
      </w:r>
      <w:r w:rsidR="009E4685" w:rsidRPr="009E4685">
        <w:rPr>
          <w:rFonts w:ascii="Times New Roman" w:eastAsia="Times New Roman" w:hAnsi="Times New Roman" w:cs="Times New Roman"/>
          <w:szCs w:val="24"/>
          <w:vertAlign w:val="superscript"/>
        </w:rPr>
        <w:t>nd</w:t>
      </w:r>
      <w:r w:rsidR="009E4685">
        <w:rPr>
          <w:rFonts w:ascii="Times New Roman" w:eastAsia="Times New Roman" w:hAnsi="Times New Roman" w:cs="Times New Roman"/>
          <w:szCs w:val="24"/>
        </w:rPr>
        <w:t xml:space="preserve"> </w:t>
      </w:r>
      <w:r w:rsidR="0069211D">
        <w:rPr>
          <w:rFonts w:ascii="Times New Roman" w:eastAsia="Times New Roman" w:hAnsi="Times New Roman" w:cs="Times New Roman"/>
          <w:szCs w:val="24"/>
        </w:rPr>
        <w:t xml:space="preserve">in Colorado Springs. </w:t>
      </w:r>
    </w:p>
    <w:p w14:paraId="1DF2AD98" w14:textId="7F0670B4" w:rsidR="0062536D" w:rsidRPr="000F0098" w:rsidRDefault="00E81472" w:rsidP="00E81472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Silt PD</w:t>
      </w:r>
      <w:r w:rsidR="006601E7">
        <w:rPr>
          <w:rFonts w:ascii="Times New Roman" w:hAnsi="Times New Roman" w:cs="Times New Roman"/>
          <w:szCs w:val="24"/>
        </w:rPr>
        <w:t xml:space="preserve">: </w:t>
      </w:r>
      <w:r w:rsidR="00C63C4A">
        <w:rPr>
          <w:rFonts w:ascii="Times New Roman" w:hAnsi="Times New Roman" w:cs="Times New Roman"/>
          <w:szCs w:val="24"/>
        </w:rPr>
        <w:t xml:space="preserve">membership revocation </w:t>
      </w:r>
      <w:r w:rsidR="006601E7">
        <w:rPr>
          <w:rFonts w:ascii="Times New Roman" w:hAnsi="Times New Roman" w:cs="Times New Roman"/>
          <w:szCs w:val="24"/>
        </w:rPr>
        <w:t>notification sent</w:t>
      </w:r>
      <w:r w:rsidR="00F4275B">
        <w:rPr>
          <w:rFonts w:ascii="Times New Roman" w:hAnsi="Times New Roman" w:cs="Times New Roman"/>
          <w:szCs w:val="24"/>
        </w:rPr>
        <w:t>.</w:t>
      </w:r>
      <w:r w:rsidR="006601E7">
        <w:rPr>
          <w:rFonts w:ascii="Times New Roman" w:hAnsi="Times New Roman" w:cs="Times New Roman"/>
          <w:szCs w:val="24"/>
        </w:rPr>
        <w:t xml:space="preserve"> </w:t>
      </w:r>
      <w:r w:rsidRPr="000F0098">
        <w:rPr>
          <w:rFonts w:ascii="Times New Roman" w:hAnsi="Times New Roman" w:cs="Times New Roman"/>
          <w:szCs w:val="24"/>
        </w:rPr>
        <w:t xml:space="preserve">  </w:t>
      </w:r>
    </w:p>
    <w:p w14:paraId="27C0F385" w14:textId="293D9AAD" w:rsidR="00217B8C" w:rsidRPr="000F0098" w:rsidRDefault="0062536D" w:rsidP="00E81472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bCs/>
          <w:szCs w:val="24"/>
        </w:rPr>
        <w:t>IACP Technology Resource Guide Working Group</w:t>
      </w:r>
      <w:r w:rsidR="0069211D">
        <w:rPr>
          <w:rFonts w:ascii="Times New Roman" w:hAnsi="Times New Roman" w:cs="Times New Roman"/>
          <w:bCs/>
          <w:szCs w:val="24"/>
        </w:rPr>
        <w:t xml:space="preserve">: CM Shipley is co-chair of working group; </w:t>
      </w:r>
      <w:r w:rsidR="00455B88">
        <w:rPr>
          <w:rFonts w:ascii="Times New Roman" w:hAnsi="Times New Roman" w:cs="Times New Roman"/>
          <w:bCs/>
          <w:szCs w:val="24"/>
        </w:rPr>
        <w:t xml:space="preserve">working on </w:t>
      </w:r>
      <w:r w:rsidR="00F4275B">
        <w:rPr>
          <w:rFonts w:ascii="Times New Roman" w:hAnsi="Times New Roman" w:cs="Times New Roman"/>
          <w:bCs/>
          <w:szCs w:val="24"/>
        </w:rPr>
        <w:t xml:space="preserve">a LE technology issue one-stop shop </w:t>
      </w:r>
      <w:r w:rsidR="00455B88">
        <w:rPr>
          <w:rFonts w:ascii="Times New Roman" w:hAnsi="Times New Roman" w:cs="Times New Roman"/>
          <w:bCs/>
          <w:szCs w:val="24"/>
        </w:rPr>
        <w:t>on IACP website</w:t>
      </w:r>
      <w:r w:rsidR="00C602D4">
        <w:rPr>
          <w:rFonts w:ascii="Times New Roman" w:hAnsi="Times New Roman" w:cs="Times New Roman"/>
          <w:bCs/>
          <w:szCs w:val="24"/>
        </w:rPr>
        <w:t xml:space="preserve">, to include </w:t>
      </w:r>
      <w:r w:rsidR="00F4275B">
        <w:rPr>
          <w:rFonts w:ascii="Times New Roman" w:hAnsi="Times New Roman" w:cs="Times New Roman"/>
          <w:bCs/>
          <w:szCs w:val="24"/>
        </w:rPr>
        <w:t xml:space="preserve">LTE/Voice </w:t>
      </w:r>
      <w:r w:rsidR="00C602D4">
        <w:rPr>
          <w:rFonts w:ascii="Times New Roman" w:hAnsi="Times New Roman" w:cs="Times New Roman"/>
          <w:bCs/>
          <w:szCs w:val="24"/>
        </w:rPr>
        <w:t>communications, mobility, body worn cameras, license plate readers</w:t>
      </w:r>
      <w:r w:rsidR="00F4275B">
        <w:rPr>
          <w:rFonts w:ascii="Times New Roman" w:hAnsi="Times New Roman" w:cs="Times New Roman"/>
          <w:bCs/>
          <w:szCs w:val="24"/>
        </w:rPr>
        <w:t xml:space="preserve"> and Technology Security (Cloud storage)</w:t>
      </w:r>
      <w:r w:rsidR="00C602D4">
        <w:rPr>
          <w:rFonts w:ascii="Times New Roman" w:hAnsi="Times New Roman" w:cs="Times New Roman"/>
          <w:bCs/>
          <w:szCs w:val="24"/>
        </w:rPr>
        <w:t xml:space="preserve">. </w:t>
      </w:r>
      <w:r w:rsidRPr="000F0098">
        <w:rPr>
          <w:rFonts w:ascii="Times New Roman" w:hAnsi="Times New Roman" w:cs="Times New Roman"/>
          <w:bCs/>
          <w:szCs w:val="24"/>
        </w:rPr>
        <w:t xml:space="preserve"> </w:t>
      </w:r>
    </w:p>
    <w:p w14:paraId="3FC5A208" w14:textId="5985DE3A" w:rsidR="00A01A33" w:rsidRPr="000F0098" w:rsidRDefault="00A01A33" w:rsidP="00E578B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>Vacation Request</w:t>
      </w:r>
      <w:r w:rsidR="006601E7">
        <w:rPr>
          <w:rFonts w:ascii="Times New Roman" w:hAnsi="Times New Roman" w:cs="Times New Roman"/>
          <w:szCs w:val="24"/>
        </w:rPr>
        <w:t>: July 3</w:t>
      </w:r>
      <w:r w:rsidR="006601E7" w:rsidRPr="006601E7">
        <w:rPr>
          <w:rFonts w:ascii="Times New Roman" w:hAnsi="Times New Roman" w:cs="Times New Roman"/>
          <w:szCs w:val="24"/>
          <w:vertAlign w:val="superscript"/>
        </w:rPr>
        <w:t>rd</w:t>
      </w:r>
      <w:r w:rsidR="006601E7">
        <w:rPr>
          <w:rFonts w:ascii="Times New Roman" w:hAnsi="Times New Roman" w:cs="Times New Roman"/>
          <w:szCs w:val="24"/>
        </w:rPr>
        <w:t xml:space="preserve"> through the 18</w:t>
      </w:r>
      <w:r w:rsidR="006601E7" w:rsidRPr="006601E7">
        <w:rPr>
          <w:rFonts w:ascii="Times New Roman" w:hAnsi="Times New Roman" w:cs="Times New Roman"/>
          <w:szCs w:val="24"/>
          <w:vertAlign w:val="superscript"/>
        </w:rPr>
        <w:t>th</w:t>
      </w:r>
      <w:r w:rsidR="006601E7">
        <w:rPr>
          <w:rFonts w:ascii="Times New Roman" w:hAnsi="Times New Roman" w:cs="Times New Roman"/>
          <w:szCs w:val="24"/>
        </w:rPr>
        <w:t xml:space="preserve"> CM Shipley will be off-line.</w:t>
      </w:r>
      <w:r w:rsidR="00F4275B">
        <w:rPr>
          <w:rFonts w:ascii="Times New Roman" w:hAnsi="Times New Roman" w:cs="Times New Roman"/>
          <w:szCs w:val="24"/>
        </w:rPr>
        <w:t xml:space="preserve">  Director Andrist volunteered to handle urgent requests/issues in his absence.  </w:t>
      </w:r>
      <w:r w:rsidR="006601E7">
        <w:rPr>
          <w:rFonts w:ascii="Times New Roman" w:hAnsi="Times New Roman" w:cs="Times New Roman"/>
          <w:szCs w:val="24"/>
        </w:rPr>
        <w:t xml:space="preserve"> </w:t>
      </w:r>
      <w:r w:rsidRPr="000F0098">
        <w:rPr>
          <w:rFonts w:ascii="Times New Roman" w:hAnsi="Times New Roman" w:cs="Times New Roman"/>
          <w:szCs w:val="24"/>
        </w:rPr>
        <w:t xml:space="preserve">  </w:t>
      </w:r>
    </w:p>
    <w:p w14:paraId="304AF2AF" w14:textId="7E027814" w:rsidR="00E578B8" w:rsidRPr="000F0098" w:rsidRDefault="00E578B8" w:rsidP="00E578B8">
      <w:pPr>
        <w:pStyle w:val="ListParagraph"/>
        <w:numPr>
          <w:ilvl w:val="0"/>
          <w:numId w:val="10"/>
        </w:numPr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 xml:space="preserve">Next Meeting </w:t>
      </w:r>
    </w:p>
    <w:p w14:paraId="464CF459" w14:textId="39743DF3" w:rsidR="00E578B8" w:rsidRPr="000F0098" w:rsidRDefault="002E2730" w:rsidP="00574E42">
      <w:pPr>
        <w:pStyle w:val="ListParagraph"/>
        <w:numPr>
          <w:ilvl w:val="1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 xml:space="preserve">Next </w:t>
      </w:r>
      <w:r w:rsidR="00DD7435" w:rsidRPr="000F0098">
        <w:rPr>
          <w:rFonts w:ascii="Times New Roman" w:hAnsi="Times New Roman" w:cs="Times New Roman"/>
          <w:szCs w:val="24"/>
        </w:rPr>
        <w:t>regularly scheduled CISC/</w:t>
      </w:r>
      <w:r w:rsidR="00D43329" w:rsidRPr="000F0098">
        <w:rPr>
          <w:rFonts w:ascii="Times New Roman" w:hAnsi="Times New Roman" w:cs="Times New Roman"/>
          <w:szCs w:val="24"/>
        </w:rPr>
        <w:t xml:space="preserve">LInX </w:t>
      </w:r>
      <w:r w:rsidR="00DD7435" w:rsidRPr="000F0098">
        <w:rPr>
          <w:rFonts w:ascii="Times New Roman" w:hAnsi="Times New Roman" w:cs="Times New Roman"/>
          <w:szCs w:val="24"/>
        </w:rPr>
        <w:t xml:space="preserve">RM </w:t>
      </w:r>
      <w:r w:rsidR="00D43329" w:rsidRPr="000F0098">
        <w:rPr>
          <w:rFonts w:ascii="Times New Roman" w:hAnsi="Times New Roman" w:cs="Times New Roman"/>
          <w:szCs w:val="24"/>
        </w:rPr>
        <w:t>Board m</w:t>
      </w:r>
      <w:r w:rsidR="008B6BE6" w:rsidRPr="000F0098">
        <w:rPr>
          <w:rFonts w:ascii="Times New Roman" w:hAnsi="Times New Roman" w:cs="Times New Roman"/>
          <w:szCs w:val="24"/>
        </w:rPr>
        <w:t>eeting</w:t>
      </w:r>
      <w:r w:rsidR="00A6096A" w:rsidRPr="000F0098">
        <w:rPr>
          <w:rFonts w:ascii="Times New Roman" w:hAnsi="Times New Roman" w:cs="Times New Roman"/>
          <w:szCs w:val="24"/>
        </w:rPr>
        <w:t xml:space="preserve"> </w:t>
      </w:r>
      <w:r w:rsidR="00092044" w:rsidRPr="000F0098">
        <w:rPr>
          <w:rFonts w:ascii="Times New Roman" w:hAnsi="Times New Roman" w:cs="Times New Roman"/>
          <w:szCs w:val="24"/>
        </w:rPr>
        <w:t>–</w:t>
      </w:r>
      <w:r w:rsidRPr="000F0098">
        <w:rPr>
          <w:rFonts w:ascii="Times New Roman" w:hAnsi="Times New Roman" w:cs="Times New Roman"/>
          <w:szCs w:val="24"/>
        </w:rPr>
        <w:t xml:space="preserve"> </w:t>
      </w:r>
      <w:r w:rsidR="00A01A33" w:rsidRPr="000F0098">
        <w:rPr>
          <w:rFonts w:ascii="Times New Roman" w:hAnsi="Times New Roman" w:cs="Times New Roman"/>
          <w:szCs w:val="24"/>
        </w:rPr>
        <w:t>July 22, 2021</w:t>
      </w:r>
      <w:r w:rsidR="00D43329" w:rsidRPr="000F0098">
        <w:rPr>
          <w:rFonts w:ascii="Times New Roman" w:hAnsi="Times New Roman" w:cs="Times New Roman"/>
          <w:szCs w:val="24"/>
        </w:rPr>
        <w:t xml:space="preserve">– </w:t>
      </w:r>
      <w:r w:rsidR="00E578B8" w:rsidRPr="000F0098">
        <w:rPr>
          <w:rFonts w:ascii="Times New Roman" w:hAnsi="Times New Roman" w:cs="Times New Roman"/>
          <w:szCs w:val="24"/>
        </w:rPr>
        <w:t>090</w:t>
      </w:r>
      <w:r w:rsidR="00574E42" w:rsidRPr="000F0098">
        <w:rPr>
          <w:rFonts w:ascii="Times New Roman" w:hAnsi="Times New Roman" w:cs="Times New Roman"/>
          <w:szCs w:val="24"/>
        </w:rPr>
        <w:t>5</w:t>
      </w:r>
      <w:r w:rsidR="00E578B8" w:rsidRPr="000F0098">
        <w:rPr>
          <w:rFonts w:ascii="Times New Roman" w:hAnsi="Times New Roman" w:cs="Times New Roman"/>
          <w:szCs w:val="24"/>
        </w:rPr>
        <w:t>-</w:t>
      </w:r>
      <w:r w:rsidR="00D43329" w:rsidRPr="000F0098">
        <w:rPr>
          <w:rFonts w:ascii="Times New Roman" w:hAnsi="Times New Roman" w:cs="Times New Roman"/>
          <w:szCs w:val="24"/>
        </w:rPr>
        <w:t>110</w:t>
      </w:r>
      <w:r w:rsidR="00574E42" w:rsidRPr="000F0098">
        <w:rPr>
          <w:rFonts w:ascii="Times New Roman" w:hAnsi="Times New Roman" w:cs="Times New Roman"/>
          <w:szCs w:val="24"/>
        </w:rPr>
        <w:t>5</w:t>
      </w:r>
      <w:r w:rsidR="007E75AB" w:rsidRPr="000F0098">
        <w:rPr>
          <w:rFonts w:ascii="Times New Roman" w:hAnsi="Times New Roman" w:cs="Times New Roman"/>
          <w:szCs w:val="24"/>
        </w:rPr>
        <w:t xml:space="preserve"> </w:t>
      </w:r>
      <w:r w:rsidR="00A01A33" w:rsidRPr="000F0098">
        <w:rPr>
          <w:rFonts w:ascii="Times New Roman" w:hAnsi="Times New Roman" w:cs="Times New Roman"/>
          <w:szCs w:val="24"/>
        </w:rPr>
        <w:t>live and in-person in Colorado Springs followed by the Strategic Planning Session</w:t>
      </w:r>
      <w:r w:rsidR="00F4275B">
        <w:rPr>
          <w:rFonts w:ascii="Times New Roman" w:hAnsi="Times New Roman" w:cs="Times New Roman"/>
          <w:szCs w:val="24"/>
        </w:rPr>
        <w:t xml:space="preserve"> from 11:30 until approximately 4 pm</w:t>
      </w:r>
      <w:r w:rsidR="001976A8" w:rsidRPr="000F0098">
        <w:rPr>
          <w:rFonts w:ascii="Times New Roman" w:hAnsi="Times New Roman" w:cs="Times New Roman"/>
          <w:szCs w:val="24"/>
        </w:rPr>
        <w:t>, or such other date determined by the Board</w:t>
      </w:r>
      <w:r w:rsidR="004C2712" w:rsidRPr="000F0098">
        <w:rPr>
          <w:rFonts w:ascii="Times New Roman" w:hAnsi="Times New Roman" w:cs="Times New Roman"/>
          <w:szCs w:val="24"/>
        </w:rPr>
        <w:t>.</w:t>
      </w:r>
      <w:r w:rsidR="009106BC" w:rsidRPr="000F0098">
        <w:rPr>
          <w:rFonts w:ascii="Times New Roman" w:hAnsi="Times New Roman" w:cs="Times New Roman"/>
          <w:szCs w:val="24"/>
        </w:rPr>
        <w:t xml:space="preserve"> </w:t>
      </w:r>
    </w:p>
    <w:p w14:paraId="1146CCD5" w14:textId="1B592A85" w:rsidR="000403C2" w:rsidRPr="000F0098" w:rsidRDefault="00A56F71" w:rsidP="000403C2">
      <w:pPr>
        <w:pStyle w:val="ListParagraph"/>
        <w:numPr>
          <w:ilvl w:val="0"/>
          <w:numId w:val="10"/>
        </w:numPr>
        <w:spacing w:before="120" w:after="120"/>
        <w:jc w:val="left"/>
        <w:rPr>
          <w:rFonts w:ascii="Times New Roman" w:hAnsi="Times New Roman" w:cs="Times New Roman"/>
          <w:szCs w:val="24"/>
        </w:rPr>
      </w:pPr>
      <w:r w:rsidRPr="000F0098">
        <w:rPr>
          <w:rFonts w:ascii="Times New Roman" w:hAnsi="Times New Roman" w:cs="Times New Roman"/>
          <w:szCs w:val="24"/>
        </w:rPr>
        <w:t xml:space="preserve">Motion to </w:t>
      </w:r>
      <w:r w:rsidR="002E2730" w:rsidRPr="000F0098">
        <w:rPr>
          <w:rFonts w:ascii="Times New Roman" w:hAnsi="Times New Roman" w:cs="Times New Roman"/>
          <w:szCs w:val="24"/>
        </w:rPr>
        <w:t>Adjourn</w:t>
      </w:r>
      <w:r w:rsidR="00457D50">
        <w:rPr>
          <w:rFonts w:ascii="Times New Roman" w:hAnsi="Times New Roman" w:cs="Times New Roman"/>
          <w:szCs w:val="24"/>
        </w:rPr>
        <w:t xml:space="preserve">: Commander Acosta, second by Chief Rowlison. Unanimous vote, meeting adjourned. </w:t>
      </w:r>
    </w:p>
    <w:sectPr w:rsidR="000403C2" w:rsidRPr="000F0098" w:rsidSect="00963A7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500C" w14:textId="77777777" w:rsidR="006D04A2" w:rsidRDefault="006D04A2">
      <w:r>
        <w:separator/>
      </w:r>
    </w:p>
  </w:endnote>
  <w:endnote w:type="continuationSeparator" w:id="0">
    <w:p w14:paraId="7F17C1D5" w14:textId="77777777" w:rsidR="006D04A2" w:rsidRDefault="006D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60B1" w14:textId="77777777" w:rsidR="00D56333" w:rsidRDefault="00D56333" w:rsidP="00574E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5C4CA8" w14:textId="77777777" w:rsidR="00D56333" w:rsidRDefault="00D56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906717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6890E0" w14:textId="48E6F647" w:rsidR="00574E42" w:rsidRDefault="00574E42" w:rsidP="00624AA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071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28AEE2A" w14:textId="77777777" w:rsidR="00B03678" w:rsidRDefault="00B03678">
    <w:pPr>
      <w:pStyle w:val="Footer"/>
    </w:pPr>
  </w:p>
  <w:p w14:paraId="36DFA6C9" w14:textId="77777777" w:rsidR="00D56333" w:rsidRDefault="00D56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230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3AC8E" w14:textId="1475E582" w:rsidR="00A14718" w:rsidRDefault="00A147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4F95C8" w14:textId="77777777" w:rsidR="00A14718" w:rsidRDefault="00A14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0963" w14:textId="77777777" w:rsidR="006D04A2" w:rsidRDefault="006D04A2">
      <w:r>
        <w:separator/>
      </w:r>
    </w:p>
  </w:footnote>
  <w:footnote w:type="continuationSeparator" w:id="0">
    <w:p w14:paraId="3BD8EDF8" w14:textId="77777777" w:rsidR="006D04A2" w:rsidRDefault="006D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DC791" w14:textId="77777777" w:rsidR="00D56333" w:rsidRDefault="00D5633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64F72" w14:textId="77777777" w:rsidR="00D56333" w:rsidRDefault="00D56333">
    <w:pPr>
      <w:pStyle w:val="Header"/>
      <w:jc w:val="left"/>
    </w:pPr>
    <w:r>
      <w:tab/>
    </w:r>
    <w:r w:rsidR="00CB173E">
      <w:rPr>
        <w:noProof/>
      </w:rPr>
      <w:drawing>
        <wp:inline distT="0" distB="0" distL="0" distR="0" wp14:anchorId="2527820D" wp14:editId="77B4E00C">
          <wp:extent cx="1819275" cy="9035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C_Final_Logo - 0418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784" cy="903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DD2AAB9" w14:textId="77777777" w:rsidR="00D56333" w:rsidRDefault="00D5633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E88"/>
    <w:multiLevelType w:val="hybridMultilevel"/>
    <w:tmpl w:val="42C6F3FA"/>
    <w:lvl w:ilvl="0" w:tplc="3C3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F4D"/>
    <w:multiLevelType w:val="hybridMultilevel"/>
    <w:tmpl w:val="0DD63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533C"/>
    <w:multiLevelType w:val="hybridMultilevel"/>
    <w:tmpl w:val="A8B6E8E6"/>
    <w:lvl w:ilvl="0" w:tplc="587CE3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74F57"/>
    <w:multiLevelType w:val="hybridMultilevel"/>
    <w:tmpl w:val="F10E4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B17F04"/>
    <w:multiLevelType w:val="hybridMultilevel"/>
    <w:tmpl w:val="B0BEECCC"/>
    <w:lvl w:ilvl="0" w:tplc="3C3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1418"/>
    <w:multiLevelType w:val="hybridMultilevel"/>
    <w:tmpl w:val="1C16FD6A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3B4631A0"/>
    <w:multiLevelType w:val="hybridMultilevel"/>
    <w:tmpl w:val="119CF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B0A85A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00100"/>
    <w:multiLevelType w:val="hybridMultilevel"/>
    <w:tmpl w:val="3BA0EA78"/>
    <w:lvl w:ilvl="0" w:tplc="B7E8D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0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F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A3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8E7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4D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EE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6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C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9A064C"/>
    <w:multiLevelType w:val="hybridMultilevel"/>
    <w:tmpl w:val="8656F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560A9D"/>
    <w:multiLevelType w:val="hybridMultilevel"/>
    <w:tmpl w:val="9BF45FB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FC364CE"/>
    <w:multiLevelType w:val="hybridMultilevel"/>
    <w:tmpl w:val="21EE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5408F6"/>
    <w:multiLevelType w:val="hybridMultilevel"/>
    <w:tmpl w:val="B9E6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C083E"/>
    <w:multiLevelType w:val="hybridMultilevel"/>
    <w:tmpl w:val="B0BEECCC"/>
    <w:lvl w:ilvl="0" w:tplc="3C32B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44A73"/>
    <w:multiLevelType w:val="hybridMultilevel"/>
    <w:tmpl w:val="EDE2B38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F6827BE"/>
    <w:multiLevelType w:val="hybridMultilevel"/>
    <w:tmpl w:val="A3F4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71301"/>
    <w:multiLevelType w:val="hybridMultilevel"/>
    <w:tmpl w:val="59E2C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D00CB"/>
    <w:multiLevelType w:val="hybridMultilevel"/>
    <w:tmpl w:val="329AB596"/>
    <w:lvl w:ilvl="0" w:tplc="4C84D81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B271D"/>
    <w:multiLevelType w:val="multilevel"/>
    <w:tmpl w:val="193A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6"/>
  </w:num>
  <w:num w:numId="6">
    <w:abstractNumId w:val="4"/>
  </w:num>
  <w:num w:numId="7">
    <w:abstractNumId w:val="3"/>
  </w:num>
  <w:num w:numId="8">
    <w:abstractNumId w:val="15"/>
  </w:num>
  <w:num w:numId="9">
    <w:abstractNumId w:val="9"/>
  </w:num>
  <w:num w:numId="10">
    <w:abstractNumId w:val="1"/>
  </w:num>
  <w:num w:numId="11">
    <w:abstractNumId w:val="13"/>
  </w:num>
  <w:num w:numId="12">
    <w:abstractNumId w:val="17"/>
  </w:num>
  <w:num w:numId="13">
    <w:abstractNumId w:val="6"/>
  </w:num>
  <w:num w:numId="14">
    <w:abstractNumId w:val="7"/>
  </w:num>
  <w:num w:numId="15">
    <w:abstractNumId w:val="8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08"/>
    <w:rsid w:val="0000166B"/>
    <w:rsid w:val="00005A3C"/>
    <w:rsid w:val="00006435"/>
    <w:rsid w:val="00010095"/>
    <w:rsid w:val="000207E9"/>
    <w:rsid w:val="00021185"/>
    <w:rsid w:val="00032625"/>
    <w:rsid w:val="00033DF9"/>
    <w:rsid w:val="000341E3"/>
    <w:rsid w:val="00037B55"/>
    <w:rsid w:val="000403C2"/>
    <w:rsid w:val="00043B1D"/>
    <w:rsid w:val="0004425E"/>
    <w:rsid w:val="00057A2D"/>
    <w:rsid w:val="00061E93"/>
    <w:rsid w:val="00064DC8"/>
    <w:rsid w:val="000738B8"/>
    <w:rsid w:val="0007418E"/>
    <w:rsid w:val="000761BA"/>
    <w:rsid w:val="0008021A"/>
    <w:rsid w:val="0008077C"/>
    <w:rsid w:val="00091DB9"/>
    <w:rsid w:val="00092044"/>
    <w:rsid w:val="000A112B"/>
    <w:rsid w:val="000A50CE"/>
    <w:rsid w:val="000B1BC6"/>
    <w:rsid w:val="000B4181"/>
    <w:rsid w:val="000D1A84"/>
    <w:rsid w:val="000D3BDC"/>
    <w:rsid w:val="000D6BE8"/>
    <w:rsid w:val="000D6CB6"/>
    <w:rsid w:val="000E1BCA"/>
    <w:rsid w:val="000E3F92"/>
    <w:rsid w:val="000E5876"/>
    <w:rsid w:val="000F0098"/>
    <w:rsid w:val="00100628"/>
    <w:rsid w:val="0010647C"/>
    <w:rsid w:val="0011189E"/>
    <w:rsid w:val="001131F5"/>
    <w:rsid w:val="001134CB"/>
    <w:rsid w:val="00114C25"/>
    <w:rsid w:val="001204C9"/>
    <w:rsid w:val="00123E54"/>
    <w:rsid w:val="00136AD0"/>
    <w:rsid w:val="0014010D"/>
    <w:rsid w:val="001507B1"/>
    <w:rsid w:val="00162787"/>
    <w:rsid w:val="00164F22"/>
    <w:rsid w:val="00167839"/>
    <w:rsid w:val="00170C04"/>
    <w:rsid w:val="00171F79"/>
    <w:rsid w:val="0017363B"/>
    <w:rsid w:val="0018435C"/>
    <w:rsid w:val="00184724"/>
    <w:rsid w:val="001872D5"/>
    <w:rsid w:val="00187FE2"/>
    <w:rsid w:val="001938C6"/>
    <w:rsid w:val="001976A8"/>
    <w:rsid w:val="001A0504"/>
    <w:rsid w:val="001C286C"/>
    <w:rsid w:val="001C42D4"/>
    <w:rsid w:val="001C4E6A"/>
    <w:rsid w:val="001D128E"/>
    <w:rsid w:val="001D77E7"/>
    <w:rsid w:val="001F1DD6"/>
    <w:rsid w:val="001F5BDC"/>
    <w:rsid w:val="00202653"/>
    <w:rsid w:val="00204BFD"/>
    <w:rsid w:val="00211635"/>
    <w:rsid w:val="00215503"/>
    <w:rsid w:val="00215F93"/>
    <w:rsid w:val="00217B8C"/>
    <w:rsid w:val="0022249F"/>
    <w:rsid w:val="00222DF8"/>
    <w:rsid w:val="002324AB"/>
    <w:rsid w:val="00242908"/>
    <w:rsid w:val="00243D25"/>
    <w:rsid w:val="002470D8"/>
    <w:rsid w:val="00254482"/>
    <w:rsid w:val="00267E30"/>
    <w:rsid w:val="00274366"/>
    <w:rsid w:val="00275F8E"/>
    <w:rsid w:val="00277544"/>
    <w:rsid w:val="00277F13"/>
    <w:rsid w:val="0028118C"/>
    <w:rsid w:val="00290FA6"/>
    <w:rsid w:val="00291B46"/>
    <w:rsid w:val="00292AA3"/>
    <w:rsid w:val="00294FC1"/>
    <w:rsid w:val="002959C1"/>
    <w:rsid w:val="00296737"/>
    <w:rsid w:val="002A2A88"/>
    <w:rsid w:val="002A5820"/>
    <w:rsid w:val="002A7FEF"/>
    <w:rsid w:val="002B7CA9"/>
    <w:rsid w:val="002C0C5E"/>
    <w:rsid w:val="002C613E"/>
    <w:rsid w:val="002C62F6"/>
    <w:rsid w:val="002C74D5"/>
    <w:rsid w:val="002C7858"/>
    <w:rsid w:val="002D1594"/>
    <w:rsid w:val="002E2730"/>
    <w:rsid w:val="002F7001"/>
    <w:rsid w:val="002F7FB5"/>
    <w:rsid w:val="00315BA6"/>
    <w:rsid w:val="00330F2B"/>
    <w:rsid w:val="00337734"/>
    <w:rsid w:val="003463FB"/>
    <w:rsid w:val="00347F76"/>
    <w:rsid w:val="00350321"/>
    <w:rsid w:val="00351A8F"/>
    <w:rsid w:val="00353F60"/>
    <w:rsid w:val="003562EF"/>
    <w:rsid w:val="0036019D"/>
    <w:rsid w:val="00360F2A"/>
    <w:rsid w:val="00362107"/>
    <w:rsid w:val="00364E12"/>
    <w:rsid w:val="003708C5"/>
    <w:rsid w:val="0037266B"/>
    <w:rsid w:val="00374B5C"/>
    <w:rsid w:val="0037719F"/>
    <w:rsid w:val="003817F6"/>
    <w:rsid w:val="00381F72"/>
    <w:rsid w:val="00392D87"/>
    <w:rsid w:val="003931F3"/>
    <w:rsid w:val="003978C0"/>
    <w:rsid w:val="003A0E3A"/>
    <w:rsid w:val="003A653D"/>
    <w:rsid w:val="003B5AD7"/>
    <w:rsid w:val="003C3D74"/>
    <w:rsid w:val="003C7903"/>
    <w:rsid w:val="003D1229"/>
    <w:rsid w:val="003D7343"/>
    <w:rsid w:val="003F06C2"/>
    <w:rsid w:val="003F0D74"/>
    <w:rsid w:val="003F234E"/>
    <w:rsid w:val="003F3081"/>
    <w:rsid w:val="003F402B"/>
    <w:rsid w:val="003F418C"/>
    <w:rsid w:val="003F62E1"/>
    <w:rsid w:val="00402CE1"/>
    <w:rsid w:val="00410173"/>
    <w:rsid w:val="0041559F"/>
    <w:rsid w:val="004206CC"/>
    <w:rsid w:val="00421369"/>
    <w:rsid w:val="004245BF"/>
    <w:rsid w:val="00425BDC"/>
    <w:rsid w:val="004265E6"/>
    <w:rsid w:val="00447DAD"/>
    <w:rsid w:val="004520E5"/>
    <w:rsid w:val="00455B88"/>
    <w:rsid w:val="00457871"/>
    <w:rsid w:val="00457D50"/>
    <w:rsid w:val="004702CD"/>
    <w:rsid w:val="00471006"/>
    <w:rsid w:val="0047331D"/>
    <w:rsid w:val="00475641"/>
    <w:rsid w:val="00480A45"/>
    <w:rsid w:val="00487920"/>
    <w:rsid w:val="004A3384"/>
    <w:rsid w:val="004A7E53"/>
    <w:rsid w:val="004B1101"/>
    <w:rsid w:val="004B6E85"/>
    <w:rsid w:val="004C25F0"/>
    <w:rsid w:val="004C2712"/>
    <w:rsid w:val="004C282F"/>
    <w:rsid w:val="004D053A"/>
    <w:rsid w:val="004D208B"/>
    <w:rsid w:val="004D3CB0"/>
    <w:rsid w:val="004D4338"/>
    <w:rsid w:val="004D4564"/>
    <w:rsid w:val="004E3ADA"/>
    <w:rsid w:val="004F7F18"/>
    <w:rsid w:val="00506AC1"/>
    <w:rsid w:val="00506B50"/>
    <w:rsid w:val="00511D04"/>
    <w:rsid w:val="00515CAD"/>
    <w:rsid w:val="00523CC4"/>
    <w:rsid w:val="00530EB3"/>
    <w:rsid w:val="005319F0"/>
    <w:rsid w:val="0053299D"/>
    <w:rsid w:val="00534D8F"/>
    <w:rsid w:val="005355C0"/>
    <w:rsid w:val="005405EA"/>
    <w:rsid w:val="00540C8B"/>
    <w:rsid w:val="00540F22"/>
    <w:rsid w:val="00544E90"/>
    <w:rsid w:val="0054587A"/>
    <w:rsid w:val="0054628E"/>
    <w:rsid w:val="005462E2"/>
    <w:rsid w:val="005547D2"/>
    <w:rsid w:val="0056207D"/>
    <w:rsid w:val="0056596C"/>
    <w:rsid w:val="005667EC"/>
    <w:rsid w:val="0057185A"/>
    <w:rsid w:val="00571918"/>
    <w:rsid w:val="0057442F"/>
    <w:rsid w:val="00574E42"/>
    <w:rsid w:val="00582271"/>
    <w:rsid w:val="005856D3"/>
    <w:rsid w:val="00585A82"/>
    <w:rsid w:val="005A1431"/>
    <w:rsid w:val="005A2135"/>
    <w:rsid w:val="005B0241"/>
    <w:rsid w:val="005B7FE9"/>
    <w:rsid w:val="005C2931"/>
    <w:rsid w:val="005C5ADE"/>
    <w:rsid w:val="005D7A88"/>
    <w:rsid w:val="005E4312"/>
    <w:rsid w:val="005E451A"/>
    <w:rsid w:val="005F0280"/>
    <w:rsid w:val="005F0B0A"/>
    <w:rsid w:val="005F3040"/>
    <w:rsid w:val="005F5097"/>
    <w:rsid w:val="005F741D"/>
    <w:rsid w:val="005F7B91"/>
    <w:rsid w:val="00603804"/>
    <w:rsid w:val="00603B61"/>
    <w:rsid w:val="00615594"/>
    <w:rsid w:val="0061687D"/>
    <w:rsid w:val="00624AA3"/>
    <w:rsid w:val="0062536D"/>
    <w:rsid w:val="006304D0"/>
    <w:rsid w:val="006601E7"/>
    <w:rsid w:val="0066496F"/>
    <w:rsid w:val="00670B9B"/>
    <w:rsid w:val="00674888"/>
    <w:rsid w:val="00675123"/>
    <w:rsid w:val="0067573F"/>
    <w:rsid w:val="0067609F"/>
    <w:rsid w:val="00676753"/>
    <w:rsid w:val="006824AB"/>
    <w:rsid w:val="0068344F"/>
    <w:rsid w:val="00686D27"/>
    <w:rsid w:val="0069211D"/>
    <w:rsid w:val="006958F8"/>
    <w:rsid w:val="006A0F5D"/>
    <w:rsid w:val="006A1816"/>
    <w:rsid w:val="006A54B9"/>
    <w:rsid w:val="006B3ECB"/>
    <w:rsid w:val="006D04A2"/>
    <w:rsid w:val="006D5A7B"/>
    <w:rsid w:val="006E7E1B"/>
    <w:rsid w:val="006F61E6"/>
    <w:rsid w:val="00703DD7"/>
    <w:rsid w:val="00704F78"/>
    <w:rsid w:val="00710561"/>
    <w:rsid w:val="00730BDA"/>
    <w:rsid w:val="0073196F"/>
    <w:rsid w:val="00732ABD"/>
    <w:rsid w:val="00733C67"/>
    <w:rsid w:val="007461B4"/>
    <w:rsid w:val="007613FA"/>
    <w:rsid w:val="00765914"/>
    <w:rsid w:val="00771B3B"/>
    <w:rsid w:val="0077443D"/>
    <w:rsid w:val="00784508"/>
    <w:rsid w:val="00786681"/>
    <w:rsid w:val="00794855"/>
    <w:rsid w:val="00796E15"/>
    <w:rsid w:val="007A1962"/>
    <w:rsid w:val="007A536C"/>
    <w:rsid w:val="007B1397"/>
    <w:rsid w:val="007C7E16"/>
    <w:rsid w:val="007D06DF"/>
    <w:rsid w:val="007D42BC"/>
    <w:rsid w:val="007D5E21"/>
    <w:rsid w:val="007D5E70"/>
    <w:rsid w:val="007E75AB"/>
    <w:rsid w:val="007F29AE"/>
    <w:rsid w:val="00802BAD"/>
    <w:rsid w:val="00803E87"/>
    <w:rsid w:val="008214ED"/>
    <w:rsid w:val="0082638B"/>
    <w:rsid w:val="0082764A"/>
    <w:rsid w:val="00831E0E"/>
    <w:rsid w:val="008328C7"/>
    <w:rsid w:val="00835209"/>
    <w:rsid w:val="0084189E"/>
    <w:rsid w:val="00842657"/>
    <w:rsid w:val="008467ED"/>
    <w:rsid w:val="008475AB"/>
    <w:rsid w:val="00854F64"/>
    <w:rsid w:val="00861D95"/>
    <w:rsid w:val="00862C58"/>
    <w:rsid w:val="00883E31"/>
    <w:rsid w:val="008858BE"/>
    <w:rsid w:val="00886AD8"/>
    <w:rsid w:val="00894477"/>
    <w:rsid w:val="00894B0B"/>
    <w:rsid w:val="008A2564"/>
    <w:rsid w:val="008B1860"/>
    <w:rsid w:val="008B6BE6"/>
    <w:rsid w:val="008B77A2"/>
    <w:rsid w:val="008C33F7"/>
    <w:rsid w:val="008C5268"/>
    <w:rsid w:val="008D4CD6"/>
    <w:rsid w:val="008D71B7"/>
    <w:rsid w:val="008D7D46"/>
    <w:rsid w:val="008E49E5"/>
    <w:rsid w:val="008E6D87"/>
    <w:rsid w:val="009015F8"/>
    <w:rsid w:val="00904E58"/>
    <w:rsid w:val="009106BC"/>
    <w:rsid w:val="00915397"/>
    <w:rsid w:val="0092751C"/>
    <w:rsid w:val="00931EFB"/>
    <w:rsid w:val="00934D69"/>
    <w:rsid w:val="00950F20"/>
    <w:rsid w:val="00957CFC"/>
    <w:rsid w:val="00963A75"/>
    <w:rsid w:val="009703CD"/>
    <w:rsid w:val="0097198C"/>
    <w:rsid w:val="009732AF"/>
    <w:rsid w:val="00976995"/>
    <w:rsid w:val="00980CF9"/>
    <w:rsid w:val="00982C7B"/>
    <w:rsid w:val="0099039B"/>
    <w:rsid w:val="009A04DE"/>
    <w:rsid w:val="009A1058"/>
    <w:rsid w:val="009A7001"/>
    <w:rsid w:val="009D4D69"/>
    <w:rsid w:val="009E33E1"/>
    <w:rsid w:val="009E4685"/>
    <w:rsid w:val="009E7CF1"/>
    <w:rsid w:val="009F0990"/>
    <w:rsid w:val="009F0A01"/>
    <w:rsid w:val="009F447D"/>
    <w:rsid w:val="00A0169F"/>
    <w:rsid w:val="00A01A33"/>
    <w:rsid w:val="00A10B9A"/>
    <w:rsid w:val="00A14718"/>
    <w:rsid w:val="00A17D12"/>
    <w:rsid w:val="00A217F2"/>
    <w:rsid w:val="00A241AC"/>
    <w:rsid w:val="00A31BA0"/>
    <w:rsid w:val="00A451DB"/>
    <w:rsid w:val="00A45757"/>
    <w:rsid w:val="00A45DB2"/>
    <w:rsid w:val="00A46477"/>
    <w:rsid w:val="00A56F71"/>
    <w:rsid w:val="00A6096A"/>
    <w:rsid w:val="00A65A0C"/>
    <w:rsid w:val="00A70B94"/>
    <w:rsid w:val="00A7724C"/>
    <w:rsid w:val="00A77453"/>
    <w:rsid w:val="00A840C2"/>
    <w:rsid w:val="00A86800"/>
    <w:rsid w:val="00A94D9C"/>
    <w:rsid w:val="00A96689"/>
    <w:rsid w:val="00AA08C0"/>
    <w:rsid w:val="00AA2C2E"/>
    <w:rsid w:val="00AA3678"/>
    <w:rsid w:val="00AC1809"/>
    <w:rsid w:val="00AC2591"/>
    <w:rsid w:val="00AC4127"/>
    <w:rsid w:val="00AC49DD"/>
    <w:rsid w:val="00AC4FAA"/>
    <w:rsid w:val="00AD18FB"/>
    <w:rsid w:val="00AD1C11"/>
    <w:rsid w:val="00AD6E89"/>
    <w:rsid w:val="00AE44E8"/>
    <w:rsid w:val="00B03678"/>
    <w:rsid w:val="00B11C58"/>
    <w:rsid w:val="00B17BB4"/>
    <w:rsid w:val="00B232EF"/>
    <w:rsid w:val="00B270B7"/>
    <w:rsid w:val="00B326D0"/>
    <w:rsid w:val="00B44F98"/>
    <w:rsid w:val="00B4769D"/>
    <w:rsid w:val="00B5540E"/>
    <w:rsid w:val="00B612AB"/>
    <w:rsid w:val="00B61FAE"/>
    <w:rsid w:val="00B73B28"/>
    <w:rsid w:val="00B768AE"/>
    <w:rsid w:val="00B8016A"/>
    <w:rsid w:val="00B8207C"/>
    <w:rsid w:val="00B859A9"/>
    <w:rsid w:val="00B959C0"/>
    <w:rsid w:val="00BC3478"/>
    <w:rsid w:val="00BD115B"/>
    <w:rsid w:val="00BD3E6B"/>
    <w:rsid w:val="00BE1502"/>
    <w:rsid w:val="00BE58E7"/>
    <w:rsid w:val="00BF2706"/>
    <w:rsid w:val="00BF3059"/>
    <w:rsid w:val="00BF7C35"/>
    <w:rsid w:val="00C02743"/>
    <w:rsid w:val="00C15AC2"/>
    <w:rsid w:val="00C167CB"/>
    <w:rsid w:val="00C25AAF"/>
    <w:rsid w:val="00C3552F"/>
    <w:rsid w:val="00C37DF5"/>
    <w:rsid w:val="00C4034C"/>
    <w:rsid w:val="00C42F36"/>
    <w:rsid w:val="00C45173"/>
    <w:rsid w:val="00C5450E"/>
    <w:rsid w:val="00C547D2"/>
    <w:rsid w:val="00C602D4"/>
    <w:rsid w:val="00C60E25"/>
    <w:rsid w:val="00C63C4A"/>
    <w:rsid w:val="00C6427B"/>
    <w:rsid w:val="00C70A38"/>
    <w:rsid w:val="00C82710"/>
    <w:rsid w:val="00C83B22"/>
    <w:rsid w:val="00C867C8"/>
    <w:rsid w:val="00C87324"/>
    <w:rsid w:val="00C93E34"/>
    <w:rsid w:val="00C95B8A"/>
    <w:rsid w:val="00CB173E"/>
    <w:rsid w:val="00CB5D5E"/>
    <w:rsid w:val="00CB6112"/>
    <w:rsid w:val="00CC2B9B"/>
    <w:rsid w:val="00CC2F50"/>
    <w:rsid w:val="00CC4535"/>
    <w:rsid w:val="00CC5461"/>
    <w:rsid w:val="00CE44C0"/>
    <w:rsid w:val="00CF630C"/>
    <w:rsid w:val="00CF7B90"/>
    <w:rsid w:val="00D17510"/>
    <w:rsid w:val="00D26006"/>
    <w:rsid w:val="00D27D6A"/>
    <w:rsid w:val="00D33F87"/>
    <w:rsid w:val="00D341C0"/>
    <w:rsid w:val="00D43329"/>
    <w:rsid w:val="00D5047E"/>
    <w:rsid w:val="00D5093C"/>
    <w:rsid w:val="00D56333"/>
    <w:rsid w:val="00D56BE6"/>
    <w:rsid w:val="00D6030F"/>
    <w:rsid w:val="00D62B5E"/>
    <w:rsid w:val="00D67289"/>
    <w:rsid w:val="00D70521"/>
    <w:rsid w:val="00D8322B"/>
    <w:rsid w:val="00D8459D"/>
    <w:rsid w:val="00D84DEC"/>
    <w:rsid w:val="00D860D3"/>
    <w:rsid w:val="00D92AB9"/>
    <w:rsid w:val="00DA5FFF"/>
    <w:rsid w:val="00DB1A8E"/>
    <w:rsid w:val="00DB2E51"/>
    <w:rsid w:val="00DD7435"/>
    <w:rsid w:val="00DE2124"/>
    <w:rsid w:val="00DE325D"/>
    <w:rsid w:val="00DE33B4"/>
    <w:rsid w:val="00DF022F"/>
    <w:rsid w:val="00DF1D88"/>
    <w:rsid w:val="00DF5188"/>
    <w:rsid w:val="00DF6DAA"/>
    <w:rsid w:val="00DF7788"/>
    <w:rsid w:val="00E0114F"/>
    <w:rsid w:val="00E065A7"/>
    <w:rsid w:val="00E100F6"/>
    <w:rsid w:val="00E14BA2"/>
    <w:rsid w:val="00E14DF1"/>
    <w:rsid w:val="00E2068D"/>
    <w:rsid w:val="00E229AB"/>
    <w:rsid w:val="00E2318E"/>
    <w:rsid w:val="00E30ED0"/>
    <w:rsid w:val="00E313B4"/>
    <w:rsid w:val="00E3352E"/>
    <w:rsid w:val="00E3700E"/>
    <w:rsid w:val="00E40615"/>
    <w:rsid w:val="00E4104A"/>
    <w:rsid w:val="00E511F1"/>
    <w:rsid w:val="00E525D4"/>
    <w:rsid w:val="00E56A3E"/>
    <w:rsid w:val="00E578B8"/>
    <w:rsid w:val="00E70094"/>
    <w:rsid w:val="00E73644"/>
    <w:rsid w:val="00E74EB7"/>
    <w:rsid w:val="00E81472"/>
    <w:rsid w:val="00E81E1F"/>
    <w:rsid w:val="00E85447"/>
    <w:rsid w:val="00E8573D"/>
    <w:rsid w:val="00E91EE7"/>
    <w:rsid w:val="00EB156A"/>
    <w:rsid w:val="00EC0AFC"/>
    <w:rsid w:val="00EC3694"/>
    <w:rsid w:val="00ED4D54"/>
    <w:rsid w:val="00ED6522"/>
    <w:rsid w:val="00EE23C3"/>
    <w:rsid w:val="00EE53CD"/>
    <w:rsid w:val="00EF49BB"/>
    <w:rsid w:val="00EF4B2E"/>
    <w:rsid w:val="00EF7B3C"/>
    <w:rsid w:val="00F05B5A"/>
    <w:rsid w:val="00F20043"/>
    <w:rsid w:val="00F2071E"/>
    <w:rsid w:val="00F35ED3"/>
    <w:rsid w:val="00F378FD"/>
    <w:rsid w:val="00F37A82"/>
    <w:rsid w:val="00F4275B"/>
    <w:rsid w:val="00F427B5"/>
    <w:rsid w:val="00F44A22"/>
    <w:rsid w:val="00F4512F"/>
    <w:rsid w:val="00F45459"/>
    <w:rsid w:val="00F56CBE"/>
    <w:rsid w:val="00F56E4A"/>
    <w:rsid w:val="00F63A98"/>
    <w:rsid w:val="00F656DD"/>
    <w:rsid w:val="00F84E74"/>
    <w:rsid w:val="00F93246"/>
    <w:rsid w:val="00FA0438"/>
    <w:rsid w:val="00FA627A"/>
    <w:rsid w:val="00FB14A4"/>
    <w:rsid w:val="00FB4428"/>
    <w:rsid w:val="00FC200D"/>
    <w:rsid w:val="00FC69D1"/>
    <w:rsid w:val="00FF34B1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4DE6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A92"/>
    <w:pPr>
      <w:jc w:val="center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A9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717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FD5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717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82638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10095"/>
  </w:style>
  <w:style w:type="character" w:customStyle="1" w:styleId="invite-phone-number">
    <w:name w:val="invite-phone-number"/>
    <w:basedOn w:val="DefaultParagraphFont"/>
    <w:rsid w:val="00D17510"/>
  </w:style>
  <w:style w:type="character" w:customStyle="1" w:styleId="baec5a81-e4d6-4674-97f3-e9220f0136c1">
    <w:name w:val="baec5a81-e4d6-4674-97f3-e9220f0136c1"/>
    <w:basedOn w:val="DefaultParagraphFont"/>
    <w:rsid w:val="00D175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4E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2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EC9673CABAB4B809F9EE75DBD9F0B" ma:contentTypeVersion="11" ma:contentTypeDescription="Create a new document." ma:contentTypeScope="" ma:versionID="fd52571742cb0d634140a3dbc3cb4dda">
  <xsd:schema xmlns:xsd="http://www.w3.org/2001/XMLSchema" xmlns:xs="http://www.w3.org/2001/XMLSchema" xmlns:p="http://schemas.microsoft.com/office/2006/metadata/properties" xmlns:ns3="0b128c0c-889f-4e8d-8a3b-c82447c26354" xmlns:ns4="91477c5d-9d90-4516-b3e6-0deeb793ce43" targetNamespace="http://schemas.microsoft.com/office/2006/metadata/properties" ma:root="true" ma:fieldsID="4db40862027d319ae68ba5730c042955" ns3:_="" ns4:_="">
    <xsd:import namespace="0b128c0c-889f-4e8d-8a3b-c82447c26354"/>
    <xsd:import namespace="91477c5d-9d90-4516-b3e6-0deeb793ce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28c0c-889f-4e8d-8a3b-c82447c26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77c5d-9d90-4516-b3e6-0deeb793c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55C2A-80D9-41B1-A883-927DCEFF4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28c0c-889f-4e8d-8a3b-c82447c26354"/>
    <ds:schemaRef ds:uri="91477c5d-9d90-4516-b3e6-0deeb793c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E26EF-B5BA-4481-8B84-3CDB59ED409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1477c5d-9d90-4516-b3e6-0deeb793ce43"/>
    <ds:schemaRef ds:uri="http://schemas.microsoft.com/office/infopath/2007/PartnerControls"/>
    <ds:schemaRef ds:uri="0b128c0c-889f-4e8d-8a3b-c82447c2635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9EAED1-4D5E-4191-9977-DEAE2CC1D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79FFC6-49BC-48F8-B3EC-41B84133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5568</Characters>
  <Application>Microsoft Office Word</Application>
  <DocSecurity>0</DocSecurity>
  <PresentationFormat>
  </PresentationFormat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dc:description/>
  <cp:lastModifiedBy/>
  <cp:revision>1</cp:revision>
  <dcterms:created xsi:type="dcterms:W3CDTF">2021-06-23T21:58:00Z</dcterms:created>
  <dcterms:modified xsi:type="dcterms:W3CDTF">2021-06-28T19:06:00Z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0x01010052CEC9673CABAB4B809F9EE75DBD9F0B</vt:lpwstr>
  </property>
</Properties>
</file>